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FB" w:rsidRPr="00C179AD" w:rsidRDefault="005C38FB" w:rsidP="005C38FB">
      <w:pPr>
        <w:jc w:val="both"/>
        <w:rPr>
          <w:b/>
          <w:bCs/>
          <w:spacing w:val="-4"/>
          <w:sz w:val="40"/>
          <w:szCs w:val="40"/>
          <w:u w:val="single"/>
        </w:rPr>
      </w:pPr>
      <w:r w:rsidRPr="00C179AD">
        <w:rPr>
          <w:b/>
          <w:bCs/>
          <w:sz w:val="40"/>
          <w:szCs w:val="40"/>
          <w:u w:val="single"/>
        </w:rPr>
        <w:t xml:space="preserve">TENDER       </w:t>
      </w:r>
      <w:r w:rsidRPr="00C179AD">
        <w:rPr>
          <w:b/>
          <w:bCs/>
          <w:spacing w:val="-4"/>
          <w:sz w:val="40"/>
          <w:szCs w:val="40"/>
          <w:u w:val="single"/>
        </w:rPr>
        <w:t>FOR</w:t>
      </w:r>
    </w:p>
    <w:p w:rsidR="005C38FB" w:rsidRPr="00383723" w:rsidRDefault="005C38FB" w:rsidP="005C38FB">
      <w:pPr>
        <w:jc w:val="both"/>
        <w:rPr>
          <w:b/>
          <w:bCs/>
          <w:sz w:val="40"/>
          <w:szCs w:val="40"/>
        </w:rPr>
      </w:pPr>
    </w:p>
    <w:p w:rsidR="005C38FB" w:rsidRPr="00C179AD" w:rsidRDefault="005C38FB" w:rsidP="005C38FB">
      <w:pPr>
        <w:jc w:val="both"/>
        <w:rPr>
          <w:b/>
          <w:bCs/>
          <w:sz w:val="36"/>
          <w:szCs w:val="36"/>
          <w:u w:val="single"/>
        </w:rPr>
      </w:pPr>
      <w:r w:rsidRPr="00C179AD">
        <w:rPr>
          <w:b/>
          <w:bCs/>
          <w:sz w:val="36"/>
          <w:szCs w:val="36"/>
          <w:u w:val="single"/>
        </w:rPr>
        <w:t>PROVIDING ARCHITECTURAL CONSULTANCYSERVICES FOR FOLLOWING WORKS:-</w:t>
      </w:r>
    </w:p>
    <w:p w:rsidR="005C38FB" w:rsidRPr="00383723" w:rsidRDefault="005C38FB" w:rsidP="005C38FB">
      <w:pPr>
        <w:jc w:val="both"/>
        <w:rPr>
          <w:b/>
          <w:bCs/>
          <w:sz w:val="40"/>
        </w:rPr>
      </w:pPr>
    </w:p>
    <w:p w:rsidR="005C38FB" w:rsidRPr="00383723" w:rsidRDefault="005C38FB" w:rsidP="005C38FB">
      <w:pPr>
        <w:jc w:val="both"/>
        <w:rPr>
          <w:b/>
          <w:bCs/>
          <w:sz w:val="40"/>
        </w:rPr>
      </w:pPr>
    </w:p>
    <w:p w:rsidR="005C38FB" w:rsidRPr="00383723" w:rsidRDefault="005C38FB" w:rsidP="005C38FB">
      <w:pPr>
        <w:pStyle w:val="ListParagraph"/>
        <w:jc w:val="both"/>
        <w:rPr>
          <w:b/>
          <w:bCs/>
          <w:sz w:val="40"/>
        </w:rPr>
      </w:pPr>
    </w:p>
    <w:p w:rsidR="005C38FB" w:rsidRPr="00C179AD" w:rsidRDefault="005C38FB" w:rsidP="005C38FB">
      <w:pPr>
        <w:pStyle w:val="ListParagraph"/>
        <w:numPr>
          <w:ilvl w:val="0"/>
          <w:numId w:val="18"/>
        </w:numPr>
        <w:jc w:val="both"/>
        <w:rPr>
          <w:b/>
          <w:bCs/>
          <w:sz w:val="36"/>
          <w:szCs w:val="20"/>
          <w:u w:val="single"/>
        </w:rPr>
      </w:pPr>
      <w:r w:rsidRPr="00C179AD">
        <w:rPr>
          <w:b/>
          <w:bCs/>
          <w:sz w:val="36"/>
          <w:szCs w:val="20"/>
          <w:u w:val="single"/>
        </w:rPr>
        <w:t>DEVELOPMENT OF KOLLAN WALLA TOBA SAROVAR AND ADJOINING AREA</w:t>
      </w:r>
      <w:r w:rsidR="00CF194D" w:rsidRPr="00C179AD">
        <w:rPr>
          <w:b/>
          <w:bCs/>
          <w:sz w:val="36"/>
          <w:szCs w:val="20"/>
          <w:u w:val="single"/>
        </w:rPr>
        <w:t>INCLUDING  C/O CAMP HOUSE</w:t>
      </w:r>
      <w:r w:rsidRPr="00C179AD">
        <w:rPr>
          <w:b/>
          <w:bCs/>
          <w:sz w:val="36"/>
          <w:szCs w:val="20"/>
          <w:u w:val="single"/>
        </w:rPr>
        <w:t>.</w:t>
      </w:r>
    </w:p>
    <w:p w:rsidR="005C38FB" w:rsidRPr="00C179AD" w:rsidRDefault="005C38FB" w:rsidP="005C38FB">
      <w:pPr>
        <w:jc w:val="both"/>
        <w:rPr>
          <w:b/>
          <w:bCs/>
          <w:sz w:val="36"/>
          <w:szCs w:val="20"/>
          <w:u w:val="single"/>
        </w:rPr>
      </w:pPr>
    </w:p>
    <w:p w:rsidR="005C38FB" w:rsidRPr="00383723" w:rsidRDefault="005C38FB" w:rsidP="005C38FB">
      <w:pPr>
        <w:jc w:val="both"/>
        <w:rPr>
          <w:b/>
          <w:bCs/>
          <w:sz w:val="40"/>
        </w:rPr>
      </w:pPr>
    </w:p>
    <w:p w:rsidR="005C38FB" w:rsidRPr="00C179AD" w:rsidRDefault="005C38FB" w:rsidP="005C38FB">
      <w:pPr>
        <w:jc w:val="both"/>
        <w:rPr>
          <w:b/>
          <w:bCs/>
          <w:sz w:val="36"/>
          <w:szCs w:val="20"/>
          <w:u w:val="single"/>
        </w:rPr>
      </w:pPr>
      <w:r w:rsidRPr="00C179AD">
        <w:rPr>
          <w:b/>
          <w:bCs/>
          <w:sz w:val="36"/>
          <w:szCs w:val="20"/>
          <w:u w:val="single"/>
        </w:rPr>
        <w:t>TEMPLE TRUST SHRI NAINA DEVI JI ,</w:t>
      </w:r>
    </w:p>
    <w:p w:rsidR="005C38FB" w:rsidRPr="00C179AD" w:rsidRDefault="00C179AD" w:rsidP="005C38FB">
      <w:pPr>
        <w:jc w:val="both"/>
        <w:rPr>
          <w:b/>
          <w:bCs/>
          <w:sz w:val="36"/>
          <w:szCs w:val="20"/>
          <w:u w:val="single"/>
        </w:rPr>
      </w:pPr>
      <w:r>
        <w:rPr>
          <w:b/>
          <w:bCs/>
          <w:sz w:val="36"/>
          <w:szCs w:val="20"/>
        </w:rPr>
        <w:tab/>
      </w:r>
      <w:r w:rsidR="005C38FB" w:rsidRPr="00C179AD">
        <w:rPr>
          <w:b/>
          <w:bCs/>
          <w:sz w:val="36"/>
          <w:szCs w:val="20"/>
          <w:u w:val="single"/>
        </w:rPr>
        <w:t>TEHSIL SHRI NAINA DEVI JI AT SWARGHAT</w:t>
      </w:r>
    </w:p>
    <w:p w:rsidR="005C38FB" w:rsidRPr="00C179AD" w:rsidRDefault="00C179AD" w:rsidP="005C38FB">
      <w:pPr>
        <w:jc w:val="both"/>
        <w:rPr>
          <w:b/>
          <w:bCs/>
          <w:sz w:val="36"/>
          <w:szCs w:val="20"/>
          <w:u w:val="single"/>
        </w:rPr>
      </w:pPr>
      <w:r w:rsidRPr="00C179AD">
        <w:rPr>
          <w:b/>
          <w:bCs/>
          <w:sz w:val="36"/>
          <w:szCs w:val="20"/>
        </w:rPr>
        <w:tab/>
      </w:r>
      <w:r w:rsidR="005C38FB" w:rsidRPr="00C179AD">
        <w:rPr>
          <w:b/>
          <w:bCs/>
          <w:sz w:val="36"/>
          <w:szCs w:val="20"/>
          <w:u w:val="single"/>
        </w:rPr>
        <w:t>DISTTRICT BILASPUR, (HP).</w:t>
      </w:r>
    </w:p>
    <w:p w:rsidR="005C38FB" w:rsidRPr="00383723" w:rsidRDefault="005C38FB" w:rsidP="005C38FB">
      <w:pPr>
        <w:jc w:val="both"/>
        <w:rPr>
          <w:b/>
          <w:bCs/>
          <w:sz w:val="20"/>
        </w:rPr>
      </w:pPr>
    </w:p>
    <w:p w:rsidR="005C38FB" w:rsidRDefault="005C38FB" w:rsidP="005C38FB">
      <w:pPr>
        <w:jc w:val="both"/>
      </w:pPr>
    </w:p>
    <w:p w:rsidR="005C38FB" w:rsidRDefault="005C38FB" w:rsidP="005C38FB">
      <w:pPr>
        <w:jc w:val="both"/>
      </w:pPr>
    </w:p>
    <w:p w:rsidR="008028D8" w:rsidRDefault="008028D8" w:rsidP="005C38FB">
      <w:pPr>
        <w:jc w:val="both"/>
        <w:rPr>
          <w:rFonts w:ascii="Arial"/>
          <w:w w:val="60"/>
          <w:sz w:val="32"/>
        </w:rPr>
      </w:pPr>
    </w:p>
    <w:p w:rsidR="005C38FB" w:rsidRDefault="005C38FB" w:rsidP="00ED2BB7">
      <w:pPr>
        <w:rPr>
          <w:rFonts w:ascii="Arial"/>
          <w:sz w:val="32"/>
        </w:rPr>
      </w:pPr>
      <w:r>
        <w:rPr>
          <w:rFonts w:ascii="Arial"/>
          <w:w w:val="60"/>
          <w:sz w:val="32"/>
        </w:rPr>
        <w:t>TEMPLE TRUST SHRI NAINA DEVI JI,</w:t>
      </w:r>
    </w:p>
    <w:p w:rsidR="005C38FB" w:rsidRDefault="005C38FB" w:rsidP="005C38FB">
      <w:pPr>
        <w:jc w:val="both"/>
      </w:pPr>
    </w:p>
    <w:p w:rsidR="005C38FB" w:rsidRDefault="005C38FB" w:rsidP="005C38FB">
      <w:pPr>
        <w:jc w:val="both"/>
      </w:pPr>
      <w:r>
        <w:t>DISTT. BILASPUR,HIMACHAL PRADESH</w:t>
      </w:r>
    </w:p>
    <w:p w:rsidR="005C38FB" w:rsidRDefault="005C38FB" w:rsidP="005C38FB">
      <w:pPr>
        <w:jc w:val="both"/>
      </w:pPr>
      <w:r>
        <w:t xml:space="preserve"> EMAIL:</w:t>
      </w:r>
      <w:r>
        <w:rPr>
          <w:spacing w:val="24"/>
        </w:rPr>
        <w:t xml:space="preserve"> temple.nainadeviji@gmail.com</w:t>
      </w:r>
    </w:p>
    <w:p w:rsidR="005C38FB" w:rsidRDefault="005C38FB" w:rsidP="005C38FB">
      <w:pPr>
        <w:jc w:val="both"/>
        <w:rPr>
          <w:sz w:val="40"/>
        </w:rPr>
      </w:pPr>
      <w:r>
        <w:rPr>
          <w:sz w:val="40"/>
        </w:rPr>
        <w:t>Website:</w:t>
      </w:r>
      <w:hyperlink w:history="1">
        <w:r w:rsidRPr="00CD0BDB">
          <w:rPr>
            <w:rStyle w:val="Hyperlink"/>
            <w:sz w:val="40"/>
            <w:u w:color="0000FF"/>
          </w:rPr>
          <w:t>https://</w:t>
        </w:r>
      </w:hyperlink>
      <w:r>
        <w:t>srinainadevi.com</w:t>
      </w:r>
    </w:p>
    <w:p w:rsidR="005C38FB" w:rsidRDefault="005C38FB" w:rsidP="005C38FB">
      <w:pPr>
        <w:jc w:val="both"/>
        <w:rPr>
          <w:sz w:val="40"/>
        </w:rPr>
        <w:sectPr w:rsidR="005C38FB" w:rsidSect="005C38FB">
          <w:pgSz w:w="12240" w:h="15840"/>
          <w:pgMar w:top="960" w:right="1440" w:bottom="280" w:left="1080" w:header="720" w:footer="720" w:gutter="0"/>
          <w:cols w:space="720"/>
        </w:sectPr>
      </w:pPr>
    </w:p>
    <w:p w:rsidR="005C38FB" w:rsidRPr="005900F8" w:rsidRDefault="005C38FB" w:rsidP="005C38FB">
      <w:pPr>
        <w:spacing w:line="360" w:lineRule="auto"/>
        <w:jc w:val="both"/>
        <w:rPr>
          <w:sz w:val="24"/>
          <w:szCs w:val="20"/>
        </w:rPr>
      </w:pPr>
      <w:r w:rsidRPr="005900F8">
        <w:rPr>
          <w:sz w:val="20"/>
          <w:szCs w:val="20"/>
        </w:rPr>
        <w:lastRenderedPageBreak/>
        <w:t>Ref.No:TTND</w:t>
      </w:r>
      <w:r w:rsidR="00C179AD">
        <w:rPr>
          <w:sz w:val="20"/>
          <w:szCs w:val="20"/>
        </w:rPr>
        <w:t>-</w:t>
      </w:r>
      <w:r w:rsidR="00500BD6">
        <w:rPr>
          <w:sz w:val="20"/>
          <w:szCs w:val="20"/>
        </w:rPr>
        <w:t>543-553&amp; 554-564</w:t>
      </w:r>
      <w:r w:rsidRPr="005900F8">
        <w:rPr>
          <w:sz w:val="20"/>
          <w:szCs w:val="20"/>
        </w:rPr>
        <w:tab/>
      </w:r>
      <w:r w:rsidR="00C179AD">
        <w:rPr>
          <w:sz w:val="24"/>
          <w:szCs w:val="20"/>
        </w:rPr>
        <w:t>Dated:…19-11-2025</w:t>
      </w:r>
    </w:p>
    <w:p w:rsidR="005C38FB" w:rsidRDefault="005C38FB" w:rsidP="005C38FB">
      <w:pPr>
        <w:spacing w:line="360" w:lineRule="auto"/>
        <w:jc w:val="both"/>
      </w:pPr>
    </w:p>
    <w:p w:rsidR="005C38FB" w:rsidRPr="00500BD6" w:rsidRDefault="005C38FB" w:rsidP="005C38FB">
      <w:pPr>
        <w:spacing w:line="360" w:lineRule="auto"/>
        <w:jc w:val="both"/>
        <w:rPr>
          <w:u w:val="single"/>
        </w:rPr>
      </w:pPr>
      <w:r>
        <w:t xml:space="preserve">Sub: </w:t>
      </w:r>
      <w:r w:rsidRPr="00500BD6">
        <w:rPr>
          <w:u w:val="single"/>
        </w:rPr>
        <w:t xml:space="preserve">Tender for providing Architectural consultancy services for Construction of following works for  </w:t>
      </w:r>
    </w:p>
    <w:p w:rsidR="005C38FB" w:rsidRPr="00500BD6" w:rsidRDefault="005C38FB" w:rsidP="005C38FB">
      <w:pPr>
        <w:spacing w:line="360" w:lineRule="auto"/>
        <w:jc w:val="both"/>
        <w:rPr>
          <w:u w:val="single"/>
        </w:rPr>
      </w:pPr>
      <w:r w:rsidRPr="00500BD6">
        <w:rPr>
          <w:u w:val="single"/>
        </w:rPr>
        <w:t xml:space="preserve">TTSNDJI, Distt. Bilspur,(HP). </w:t>
      </w:r>
    </w:p>
    <w:p w:rsidR="005C38FB" w:rsidRDefault="005C38FB" w:rsidP="005C38FB">
      <w:pPr>
        <w:spacing w:line="360" w:lineRule="auto"/>
        <w:jc w:val="both"/>
      </w:pPr>
      <w:r>
        <w:t>Sir,</w:t>
      </w:r>
    </w:p>
    <w:p w:rsidR="005C38FB" w:rsidRDefault="005C38FB" w:rsidP="005900F8">
      <w:pPr>
        <w:spacing w:line="360" w:lineRule="auto"/>
        <w:ind w:left="720"/>
        <w:jc w:val="both"/>
      </w:pPr>
      <w:r>
        <w:t>This has reference to your application dated ………..For issue of the blank tender documents for providing consultancy services for the works:-</w:t>
      </w:r>
    </w:p>
    <w:p w:rsidR="005C38FB" w:rsidRDefault="005C38FB" w:rsidP="005C38FB">
      <w:pPr>
        <w:spacing w:line="360" w:lineRule="auto"/>
        <w:jc w:val="both"/>
      </w:pPr>
    </w:p>
    <w:tbl>
      <w:tblPr>
        <w:tblW w:w="10207"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26"/>
        <w:gridCol w:w="4252"/>
        <w:gridCol w:w="993"/>
        <w:gridCol w:w="992"/>
        <w:gridCol w:w="1134"/>
        <w:gridCol w:w="1134"/>
        <w:gridCol w:w="1276"/>
      </w:tblGrid>
      <w:tr w:rsidR="005C38FB" w:rsidTr="00594651">
        <w:trPr>
          <w:trHeight w:val="1035"/>
        </w:trPr>
        <w:tc>
          <w:tcPr>
            <w:tcW w:w="426" w:type="dxa"/>
            <w:tcBorders>
              <w:right w:val="single" w:sz="12" w:space="0" w:color="000000"/>
            </w:tcBorders>
          </w:tcPr>
          <w:p w:rsidR="005C38FB" w:rsidRDefault="005C38FB" w:rsidP="00594651">
            <w:pPr>
              <w:jc w:val="both"/>
            </w:pPr>
            <w:r>
              <w:rPr>
                <w:spacing w:val="-5"/>
              </w:rPr>
              <w:t>S.</w:t>
            </w:r>
          </w:p>
          <w:p w:rsidR="005C38FB" w:rsidRDefault="005C38FB" w:rsidP="00594651">
            <w:pPr>
              <w:jc w:val="both"/>
            </w:pPr>
            <w:r>
              <w:rPr>
                <w:spacing w:val="-5"/>
              </w:rPr>
              <w:t>No.</w:t>
            </w:r>
          </w:p>
        </w:tc>
        <w:tc>
          <w:tcPr>
            <w:tcW w:w="4252" w:type="dxa"/>
            <w:tcBorders>
              <w:left w:val="single" w:sz="12" w:space="0" w:color="000000"/>
            </w:tcBorders>
          </w:tcPr>
          <w:p w:rsidR="005C38FB" w:rsidRDefault="005C38FB" w:rsidP="00594651">
            <w:pPr>
              <w:jc w:val="both"/>
            </w:pPr>
            <w:r>
              <w:t>Nameofthe</w:t>
            </w:r>
            <w:r>
              <w:rPr>
                <w:spacing w:val="-4"/>
              </w:rPr>
              <w:t>work</w:t>
            </w:r>
          </w:p>
        </w:tc>
        <w:tc>
          <w:tcPr>
            <w:tcW w:w="993" w:type="dxa"/>
            <w:tcBorders>
              <w:right w:val="single" w:sz="12" w:space="0" w:color="000000"/>
            </w:tcBorders>
          </w:tcPr>
          <w:p w:rsidR="005C38FB" w:rsidRDefault="005C38FB" w:rsidP="00594651">
            <w:pPr>
              <w:jc w:val="both"/>
            </w:pPr>
            <w:r>
              <w:t xml:space="preserve">Estimated </w:t>
            </w:r>
            <w:r>
              <w:rPr>
                <w:spacing w:val="-4"/>
              </w:rPr>
              <w:t>cost Rs.</w:t>
            </w:r>
          </w:p>
          <w:p w:rsidR="005C38FB" w:rsidRDefault="005C38FB" w:rsidP="00594651">
            <w:pPr>
              <w:jc w:val="both"/>
            </w:pPr>
            <w:r>
              <w:t>(Lacs)</w:t>
            </w:r>
          </w:p>
        </w:tc>
        <w:tc>
          <w:tcPr>
            <w:tcW w:w="992" w:type="dxa"/>
            <w:tcBorders>
              <w:left w:val="single" w:sz="12" w:space="0" w:color="000000"/>
              <w:right w:val="single" w:sz="12" w:space="0" w:color="000000"/>
            </w:tcBorders>
          </w:tcPr>
          <w:p w:rsidR="005C38FB" w:rsidRDefault="005C38FB" w:rsidP="00594651">
            <w:pPr>
              <w:jc w:val="both"/>
            </w:pPr>
            <w:r>
              <w:rPr>
                <w:spacing w:val="-6"/>
              </w:rPr>
              <w:t xml:space="preserve">EMD </w:t>
            </w:r>
            <w:r>
              <w:rPr>
                <w:spacing w:val="-4"/>
              </w:rPr>
              <w:t>(Rs)</w:t>
            </w:r>
          </w:p>
        </w:tc>
        <w:tc>
          <w:tcPr>
            <w:tcW w:w="1134" w:type="dxa"/>
            <w:tcBorders>
              <w:left w:val="single" w:sz="12" w:space="0" w:color="000000"/>
            </w:tcBorders>
          </w:tcPr>
          <w:p w:rsidR="005C38FB" w:rsidRDefault="005C38FB" w:rsidP="00594651">
            <w:pPr>
              <w:jc w:val="both"/>
            </w:pPr>
            <w:r>
              <w:rPr>
                <w:spacing w:val="-6"/>
              </w:rPr>
              <w:t>Comple</w:t>
            </w:r>
            <w:r>
              <w:rPr>
                <w:spacing w:val="-4"/>
              </w:rPr>
              <w:t>tion Time</w:t>
            </w:r>
          </w:p>
        </w:tc>
        <w:tc>
          <w:tcPr>
            <w:tcW w:w="1134" w:type="dxa"/>
          </w:tcPr>
          <w:p w:rsidR="005C38FB" w:rsidRDefault="005C38FB" w:rsidP="00594651">
            <w:pPr>
              <w:jc w:val="both"/>
            </w:pPr>
            <w:r>
              <w:t>Issueof Blank Tender</w:t>
            </w:r>
          </w:p>
          <w:p w:rsidR="005C38FB" w:rsidRDefault="005C38FB" w:rsidP="00594651">
            <w:pPr>
              <w:jc w:val="both"/>
            </w:pPr>
            <w:r>
              <w:t>Document</w:t>
            </w:r>
          </w:p>
        </w:tc>
        <w:tc>
          <w:tcPr>
            <w:tcW w:w="1276" w:type="dxa"/>
          </w:tcPr>
          <w:p w:rsidR="005C38FB" w:rsidRDefault="005C38FB" w:rsidP="00594651">
            <w:pPr>
              <w:jc w:val="both"/>
            </w:pPr>
            <w:r>
              <w:t>LastDateof Submission Tender</w:t>
            </w:r>
          </w:p>
        </w:tc>
      </w:tr>
      <w:tr w:rsidR="005C38FB" w:rsidTr="00594651">
        <w:trPr>
          <w:trHeight w:val="776"/>
        </w:trPr>
        <w:tc>
          <w:tcPr>
            <w:tcW w:w="426" w:type="dxa"/>
            <w:tcBorders>
              <w:right w:val="single" w:sz="12" w:space="0" w:color="000000"/>
            </w:tcBorders>
          </w:tcPr>
          <w:p w:rsidR="005C38FB" w:rsidRDefault="00862A80" w:rsidP="00594651">
            <w:pPr>
              <w:jc w:val="both"/>
              <w:rPr>
                <w:spacing w:val="-5"/>
              </w:rPr>
            </w:pPr>
            <w:r>
              <w:rPr>
                <w:spacing w:val="-5"/>
              </w:rPr>
              <w:t>1</w:t>
            </w:r>
            <w:r w:rsidR="005C38FB">
              <w:rPr>
                <w:spacing w:val="-5"/>
              </w:rPr>
              <w:t>.</w:t>
            </w:r>
          </w:p>
        </w:tc>
        <w:tc>
          <w:tcPr>
            <w:tcW w:w="4252" w:type="dxa"/>
            <w:tcBorders>
              <w:left w:val="single" w:sz="12" w:space="0" w:color="000000"/>
            </w:tcBorders>
          </w:tcPr>
          <w:p w:rsidR="005C38FB" w:rsidRPr="00500BD6" w:rsidRDefault="005C38FB" w:rsidP="00594651">
            <w:pPr>
              <w:jc w:val="both"/>
              <w:rPr>
                <w:sz w:val="20"/>
                <w:szCs w:val="20"/>
              </w:rPr>
            </w:pPr>
            <w:r w:rsidRPr="00500BD6">
              <w:rPr>
                <w:sz w:val="20"/>
                <w:szCs w:val="20"/>
              </w:rPr>
              <w:t>Architecturalconsultancy services for Renovation of Kollan Walla Toba Sarovar and development of adjoining areas for TTSNDJI</w:t>
            </w:r>
            <w:r w:rsidR="00B2742E" w:rsidRPr="00500BD6">
              <w:rPr>
                <w:sz w:val="20"/>
                <w:szCs w:val="20"/>
              </w:rPr>
              <w:t xml:space="preserve"> including const of Camp house</w:t>
            </w:r>
            <w:r w:rsidRPr="00500BD6">
              <w:rPr>
                <w:sz w:val="20"/>
                <w:szCs w:val="20"/>
              </w:rPr>
              <w:t>.</w:t>
            </w:r>
          </w:p>
          <w:p w:rsidR="005C38FB" w:rsidRDefault="005C38FB" w:rsidP="00594651">
            <w:pPr>
              <w:jc w:val="both"/>
            </w:pPr>
          </w:p>
        </w:tc>
        <w:tc>
          <w:tcPr>
            <w:tcW w:w="993" w:type="dxa"/>
            <w:tcBorders>
              <w:right w:val="single" w:sz="12" w:space="0" w:color="000000"/>
            </w:tcBorders>
          </w:tcPr>
          <w:p w:rsidR="005C38FB" w:rsidRDefault="005C38FB" w:rsidP="00594651">
            <w:pPr>
              <w:jc w:val="both"/>
            </w:pPr>
            <w:r>
              <w:t>2 crores</w:t>
            </w:r>
          </w:p>
        </w:tc>
        <w:tc>
          <w:tcPr>
            <w:tcW w:w="992" w:type="dxa"/>
            <w:tcBorders>
              <w:left w:val="single" w:sz="12" w:space="0" w:color="000000"/>
              <w:right w:val="single" w:sz="12" w:space="0" w:color="000000"/>
            </w:tcBorders>
          </w:tcPr>
          <w:p w:rsidR="005C38FB" w:rsidRDefault="005C38FB" w:rsidP="00594651">
            <w:pPr>
              <w:jc w:val="both"/>
            </w:pPr>
            <w:r>
              <w:t>6000/-</w:t>
            </w:r>
          </w:p>
        </w:tc>
        <w:tc>
          <w:tcPr>
            <w:tcW w:w="1134" w:type="dxa"/>
            <w:tcBorders>
              <w:left w:val="single" w:sz="12" w:space="0" w:color="000000"/>
            </w:tcBorders>
          </w:tcPr>
          <w:p w:rsidR="005C38FB" w:rsidRDefault="005C38FB" w:rsidP="00594651">
            <w:pPr>
              <w:jc w:val="both"/>
              <w:rPr>
                <w:spacing w:val="-5"/>
              </w:rPr>
            </w:pPr>
            <w:r>
              <w:rPr>
                <w:spacing w:val="-5"/>
              </w:rPr>
              <w:t>18 Months</w:t>
            </w:r>
          </w:p>
        </w:tc>
        <w:tc>
          <w:tcPr>
            <w:tcW w:w="1134" w:type="dxa"/>
          </w:tcPr>
          <w:p w:rsidR="005C38FB" w:rsidRPr="00C179AD" w:rsidRDefault="00C179AD" w:rsidP="00594651">
            <w:pPr>
              <w:jc w:val="both"/>
              <w:rPr>
                <w:sz w:val="20"/>
                <w:szCs w:val="20"/>
              </w:rPr>
            </w:pPr>
            <w:r w:rsidRPr="00C179AD">
              <w:rPr>
                <w:sz w:val="20"/>
                <w:szCs w:val="20"/>
              </w:rPr>
              <w:t>22-11-2025 TO28-11-2025</w:t>
            </w:r>
          </w:p>
        </w:tc>
        <w:tc>
          <w:tcPr>
            <w:tcW w:w="1276" w:type="dxa"/>
          </w:tcPr>
          <w:p w:rsidR="005C38FB" w:rsidRPr="00C179AD" w:rsidRDefault="00C179AD" w:rsidP="00594651">
            <w:pPr>
              <w:jc w:val="both"/>
              <w:rPr>
                <w:sz w:val="20"/>
                <w:szCs w:val="20"/>
              </w:rPr>
            </w:pPr>
            <w:r w:rsidRPr="00C179AD">
              <w:rPr>
                <w:sz w:val="20"/>
                <w:szCs w:val="20"/>
              </w:rPr>
              <w:t>29-11-2025</w:t>
            </w:r>
          </w:p>
        </w:tc>
      </w:tr>
    </w:tbl>
    <w:p w:rsidR="005C38FB" w:rsidRDefault="005C38FB" w:rsidP="005C38FB">
      <w:pPr>
        <w:spacing w:line="360" w:lineRule="auto"/>
        <w:jc w:val="both"/>
      </w:pPr>
    </w:p>
    <w:p w:rsidR="005C38FB" w:rsidRDefault="005C38FB" w:rsidP="005C38FB">
      <w:pPr>
        <w:spacing w:line="360" w:lineRule="auto"/>
        <w:jc w:val="both"/>
      </w:pPr>
      <w:r>
        <w:t>in response to our tender notice published inThe</w:t>
      </w:r>
      <w:r>
        <w:rPr>
          <w:spacing w:val="33"/>
        </w:rPr>
        <w:t xml:space="preserve"> ---------------------.</w:t>
      </w:r>
    </w:p>
    <w:p w:rsidR="005C38FB" w:rsidRDefault="005C38FB" w:rsidP="005C38FB">
      <w:pPr>
        <w:spacing w:line="360" w:lineRule="auto"/>
        <w:jc w:val="both"/>
      </w:pPr>
    </w:p>
    <w:p w:rsidR="005C38FB" w:rsidRDefault="005C38FB" w:rsidP="005C38FB">
      <w:pPr>
        <w:spacing w:line="360" w:lineRule="auto"/>
        <w:jc w:val="both"/>
      </w:pPr>
      <w:r>
        <w:t>We are pleased to forward you the tender documents containing the terms and conditions/scopeof work in respect of subject work. You are requested to go through the same and submit your offers for consultancy fee strictly as per the terms and conditions and in the manner prescribed therein.</w:t>
      </w:r>
    </w:p>
    <w:p w:rsidR="005C38FB" w:rsidRDefault="005C38FB" w:rsidP="005C38FB">
      <w:pPr>
        <w:spacing w:line="360" w:lineRule="auto"/>
        <w:jc w:val="both"/>
      </w:pPr>
      <w:r>
        <w:t>Thetendersarebeinginvitedintwobidsystems.EnvelopemarkedPart-Ishall contain thedocuments for technical qualification as per clause (3) of “Instructions to bidders”. Tenderers should have in-house design facilities, adequate number of computers with printers/plotters and other office equipment etc.necessary forcarrying out the work efficiently and successfully. The tender document duly signed and stamped as a token of acceptance of Terms and conditions should also be returned in envelope marked part-I. Envelope marked Part-II shall consist of only the price bid in the approved Performa enclosed with the tender documents. The sealed tenders will be received in the office of The Assistant Engineer, Temple Trust ShriNaina Devi Ji, Distt. Bilaspur,(HP).</w:t>
      </w:r>
      <w:r>
        <w:rPr>
          <w:spacing w:val="-4"/>
        </w:rPr>
        <w:t>Upto</w:t>
      </w:r>
      <w:r>
        <w:t>----------------- Hrs. on -------------.Please note that the tenders received after the due time and date shall not be accepted under any circumstances TTSNDJI reserve the right to cancel any or all the tenders without assigning any reasons whatsoever or not to accept the lowest tenders.The TTSNDJI  decision in this regard shall be final and bindingon the tenderers.</w:t>
      </w:r>
    </w:p>
    <w:p w:rsidR="005C38FB" w:rsidRDefault="005C38FB" w:rsidP="005C38FB">
      <w:pPr>
        <w:spacing w:line="360" w:lineRule="auto"/>
        <w:jc w:val="both"/>
      </w:pPr>
      <w:r>
        <w:t>Encl:Asabove</w:t>
      </w:r>
      <w:r>
        <w:tab/>
      </w:r>
    </w:p>
    <w:p w:rsidR="005C38FB" w:rsidRDefault="005C38FB" w:rsidP="005C38FB">
      <w:pPr>
        <w:spacing w:line="360" w:lineRule="auto"/>
        <w:jc w:val="both"/>
      </w:pPr>
    </w:p>
    <w:p w:rsidR="005C38FB" w:rsidRDefault="005C38FB" w:rsidP="005C38FB">
      <w:pPr>
        <w:spacing w:line="360" w:lineRule="auto"/>
        <w:jc w:val="both"/>
      </w:pPr>
      <w:r>
        <w:t>Yoursfaithfully,</w:t>
      </w:r>
    </w:p>
    <w:p w:rsidR="005C38FB" w:rsidRDefault="005C38FB" w:rsidP="005C38FB">
      <w:pPr>
        <w:spacing w:line="360" w:lineRule="auto"/>
        <w:jc w:val="both"/>
      </w:pPr>
    </w:p>
    <w:p w:rsidR="005C38FB" w:rsidRDefault="005C38FB" w:rsidP="005C38FB">
      <w:pPr>
        <w:jc w:val="both"/>
      </w:pPr>
      <w:r>
        <w:t>Assistant Engineer,</w:t>
      </w:r>
    </w:p>
    <w:p w:rsidR="005C38FB" w:rsidRDefault="005C38FB" w:rsidP="005C38FB">
      <w:pPr>
        <w:jc w:val="both"/>
      </w:pPr>
      <w:r>
        <w:t>Temple Trust ShriNaina Devi Ji,</w:t>
      </w:r>
    </w:p>
    <w:p w:rsidR="005C38FB" w:rsidRDefault="005C38FB" w:rsidP="005C38FB">
      <w:pPr>
        <w:jc w:val="both"/>
      </w:pPr>
      <w:r>
        <w:t>Distt.Bilaspur,(HP).</w:t>
      </w:r>
    </w:p>
    <w:p w:rsidR="005C38FB" w:rsidRDefault="005C38FB" w:rsidP="005C38FB">
      <w:pPr>
        <w:jc w:val="both"/>
      </w:pPr>
    </w:p>
    <w:p w:rsidR="008004A6" w:rsidRPr="00B7635F" w:rsidRDefault="008004A6" w:rsidP="008004A6">
      <w:pPr>
        <w:ind w:left="2160" w:firstLine="720"/>
        <w:jc w:val="both"/>
        <w:rPr>
          <w:rFonts w:ascii="Book Antiqua" w:hAnsi="Book Antiqua" w:cs="Book Antiqua"/>
          <w:b/>
          <w:bCs/>
          <w:sz w:val="20"/>
          <w:szCs w:val="20"/>
          <w:lang w:val="en-GB"/>
        </w:rPr>
      </w:pPr>
      <w:r w:rsidRPr="00B7635F">
        <w:lastRenderedPageBreak/>
        <w:t>No.TTNDConst</w:t>
      </w:r>
      <w:r w:rsidR="00594651">
        <w:t>No. MA-17(4)14/2023</w:t>
      </w:r>
      <w:r w:rsidR="00C179AD">
        <w:t>-543 to553</w:t>
      </w:r>
    </w:p>
    <w:p w:rsidR="008004A6" w:rsidRPr="00B7635F" w:rsidRDefault="008004A6" w:rsidP="008004A6">
      <w:pPr>
        <w:ind w:left="2160" w:firstLine="720"/>
        <w:rPr>
          <w:sz w:val="18"/>
          <w:szCs w:val="18"/>
        </w:rPr>
      </w:pPr>
      <w:r w:rsidRPr="00B7635F">
        <w:rPr>
          <w:rFonts w:ascii="Bookman Old Style" w:hAnsi="Bookman Old Style"/>
          <w:sz w:val="20"/>
          <w:szCs w:val="20"/>
        </w:rPr>
        <w:t xml:space="preserve">Intivation for bids (IFB) </w:t>
      </w:r>
    </w:p>
    <w:p w:rsidR="008004A6" w:rsidRPr="00B7635F" w:rsidRDefault="008004A6" w:rsidP="008004A6">
      <w:pPr>
        <w:ind w:left="2160" w:firstLine="720"/>
        <w:rPr>
          <w:sz w:val="18"/>
          <w:szCs w:val="18"/>
        </w:rPr>
      </w:pPr>
      <w:r w:rsidRPr="00B7635F">
        <w:rPr>
          <w:rFonts w:ascii="Bookman Old Style" w:hAnsi="Bookman Old Style"/>
          <w:sz w:val="20"/>
          <w:szCs w:val="20"/>
        </w:rPr>
        <w:t xml:space="preserve">Office of the Chairman, Temple Trust </w:t>
      </w:r>
    </w:p>
    <w:p w:rsidR="008004A6" w:rsidRPr="00B7635F" w:rsidRDefault="008004A6" w:rsidP="00E31A5E">
      <w:pPr>
        <w:ind w:left="720" w:firstLine="2160"/>
        <w:rPr>
          <w:rFonts w:ascii="Bookman Old Style" w:hAnsi="Bookman Old Style"/>
          <w:sz w:val="20"/>
          <w:szCs w:val="20"/>
        </w:rPr>
      </w:pPr>
      <w:r w:rsidRPr="00B7635F">
        <w:rPr>
          <w:rFonts w:ascii="Bookman Old Style" w:hAnsi="Bookman Old Style"/>
          <w:sz w:val="20"/>
          <w:szCs w:val="20"/>
        </w:rPr>
        <w:t xml:space="preserve">ShriNaina Devi Ji, District Bilaspur,( H.P.)  </w:t>
      </w:r>
    </w:p>
    <w:p w:rsidR="008004A6" w:rsidRPr="00B7635F" w:rsidRDefault="008004A6" w:rsidP="008004A6">
      <w:pPr>
        <w:ind w:left="2160" w:firstLine="720"/>
        <w:rPr>
          <w:sz w:val="18"/>
          <w:szCs w:val="18"/>
        </w:rPr>
      </w:pPr>
      <w:r w:rsidRPr="00B7635F">
        <w:rPr>
          <w:rFonts w:ascii="Bookman Old Style" w:hAnsi="Bookman Old Style"/>
          <w:sz w:val="20"/>
          <w:szCs w:val="20"/>
        </w:rPr>
        <w:t>Dated:-</w:t>
      </w:r>
      <w:r w:rsidR="00C179AD">
        <w:rPr>
          <w:rFonts w:ascii="Bookman Old Style" w:hAnsi="Bookman Old Style"/>
          <w:sz w:val="20"/>
          <w:szCs w:val="20"/>
        </w:rPr>
        <w:t>19-11-25</w:t>
      </w:r>
    </w:p>
    <w:p w:rsidR="008004A6" w:rsidRPr="00B7635F" w:rsidRDefault="008004A6" w:rsidP="008004A6">
      <w:pPr>
        <w:jc w:val="both"/>
        <w:rPr>
          <w:rFonts w:ascii="Bookman Old Style" w:hAnsi="Bookman Old Style"/>
          <w:b/>
          <w:sz w:val="20"/>
          <w:szCs w:val="20"/>
        </w:rPr>
      </w:pPr>
    </w:p>
    <w:p w:rsidR="008004A6" w:rsidRPr="00B7635F" w:rsidRDefault="008004A6" w:rsidP="008004A6">
      <w:pPr>
        <w:ind w:firstLine="720"/>
        <w:jc w:val="both"/>
        <w:rPr>
          <w:rFonts w:ascii="Bookman Old Style" w:hAnsi="Bookman Old Style"/>
          <w:sz w:val="20"/>
          <w:szCs w:val="20"/>
        </w:rPr>
      </w:pPr>
      <w:r w:rsidRPr="00B7635F">
        <w:rPr>
          <w:rFonts w:ascii="Bookman Old Style" w:hAnsi="Bookman Old Style"/>
          <w:sz w:val="20"/>
          <w:szCs w:val="20"/>
        </w:rPr>
        <w:t>To,</w:t>
      </w:r>
    </w:p>
    <w:p w:rsidR="008004A6" w:rsidRPr="00B7635F" w:rsidRDefault="008004A6" w:rsidP="008004A6">
      <w:pPr>
        <w:ind w:left="2126" w:firstLineChars="377" w:firstLine="754"/>
        <w:jc w:val="both"/>
        <w:rPr>
          <w:rFonts w:ascii="Bookman Old Style" w:hAnsi="Bookman Old Style"/>
          <w:color w:val="000000"/>
          <w:sz w:val="20"/>
          <w:szCs w:val="20"/>
        </w:rPr>
      </w:pPr>
      <w:r w:rsidRPr="00B7635F">
        <w:rPr>
          <w:rFonts w:ascii="Bookman Old Style" w:hAnsi="Bookman Old Style"/>
          <w:sz w:val="20"/>
          <w:szCs w:val="20"/>
        </w:rPr>
        <w:t>T</w:t>
      </w:r>
      <w:r w:rsidRPr="00B7635F">
        <w:rPr>
          <w:rFonts w:ascii="Bookman Old Style" w:hAnsi="Bookman Old Style"/>
          <w:color w:val="000000"/>
          <w:sz w:val="20"/>
          <w:szCs w:val="20"/>
        </w:rPr>
        <w:t xml:space="preserve">he </w:t>
      </w:r>
      <w:r w:rsidR="00005270">
        <w:rPr>
          <w:rFonts w:ascii="Bookman Old Style" w:hAnsi="Bookman Old Style"/>
          <w:color w:val="000000"/>
          <w:sz w:val="20"/>
          <w:szCs w:val="20"/>
        </w:rPr>
        <w:t>KartikLohia,</w:t>
      </w:r>
    </w:p>
    <w:p w:rsidR="008004A6" w:rsidRPr="00B7635F" w:rsidRDefault="00005270" w:rsidP="008004A6">
      <w:pPr>
        <w:ind w:left="2126" w:firstLineChars="377" w:firstLine="754"/>
        <w:jc w:val="both"/>
        <w:rPr>
          <w:rFonts w:ascii="Bookman Old Style" w:hAnsi="Bookman Old Style"/>
          <w:color w:val="000000"/>
          <w:sz w:val="20"/>
          <w:szCs w:val="20"/>
        </w:rPr>
      </w:pPr>
      <w:r>
        <w:rPr>
          <w:rFonts w:ascii="Bookman Old Style" w:hAnsi="Bookman Old Style"/>
          <w:color w:val="000000"/>
          <w:sz w:val="20"/>
          <w:szCs w:val="20"/>
        </w:rPr>
        <w:t xml:space="preserve">Through advertisement Manazer’ </w:t>
      </w:r>
    </w:p>
    <w:p w:rsidR="008004A6" w:rsidRPr="00005270" w:rsidRDefault="008004A6" w:rsidP="008004A6">
      <w:pPr>
        <w:ind w:left="1440"/>
        <w:jc w:val="both"/>
        <w:outlineLvl w:val="0"/>
        <w:rPr>
          <w:rFonts w:ascii="Bookman Old Style" w:hAnsi="Bookman Old Style"/>
          <w:color w:val="000000"/>
        </w:rPr>
      </w:pPr>
      <w:r w:rsidRPr="00B7635F">
        <w:rPr>
          <w:rFonts w:ascii="Bookman Old Style" w:hAnsi="Bookman Old Style"/>
          <w:color w:val="000000"/>
          <w:sz w:val="20"/>
          <w:szCs w:val="20"/>
        </w:rPr>
        <w:tab/>
      </w:r>
      <w:r w:rsidRPr="00B7635F">
        <w:rPr>
          <w:rFonts w:ascii="Bookman Old Style" w:hAnsi="Bookman Old Style"/>
          <w:color w:val="000000"/>
          <w:sz w:val="20"/>
          <w:szCs w:val="20"/>
        </w:rPr>
        <w:tab/>
      </w:r>
      <w:r w:rsidR="00005270">
        <w:rPr>
          <w:rFonts w:ascii="Bookman Old Style" w:hAnsi="Bookman Old Style"/>
          <w:color w:val="000000"/>
        </w:rPr>
        <w:t>The Tribune English Shimla-171009</w:t>
      </w:r>
    </w:p>
    <w:p w:rsidR="00005270" w:rsidRDefault="008004A6" w:rsidP="008004A6">
      <w:pPr>
        <w:ind w:left="1440"/>
        <w:jc w:val="both"/>
        <w:outlineLvl w:val="0"/>
        <w:rPr>
          <w:rFonts w:ascii="Bookman Old Style" w:hAnsi="Bookman Old Style"/>
          <w:color w:val="000000"/>
        </w:rPr>
      </w:pPr>
      <w:r w:rsidRPr="00005270">
        <w:rPr>
          <w:rFonts w:ascii="Bookman Old Style" w:hAnsi="Bookman Old Style"/>
          <w:color w:val="000000"/>
        </w:rPr>
        <w:tab/>
      </w:r>
      <w:r w:rsidRPr="00005270">
        <w:rPr>
          <w:rFonts w:ascii="Bookman Old Style" w:hAnsi="Bookman Old Style"/>
          <w:color w:val="000000"/>
        </w:rPr>
        <w:tab/>
      </w:r>
      <w:r w:rsidR="00005270">
        <w:rPr>
          <w:rFonts w:ascii="Bookman Old Style" w:hAnsi="Bookman Old Style"/>
          <w:color w:val="000000"/>
        </w:rPr>
        <w:t xml:space="preserve">Block No. 21 S.D.Complex Shimla, </w:t>
      </w:r>
    </w:p>
    <w:p w:rsidR="008004A6" w:rsidRPr="00005270" w:rsidRDefault="005831FB" w:rsidP="008004A6">
      <w:pPr>
        <w:ind w:left="1440"/>
        <w:jc w:val="both"/>
        <w:outlineLvl w:val="0"/>
        <w:rPr>
          <w:rFonts w:ascii="Bookman Old Style" w:hAnsi="Bookman Old Style"/>
          <w:color w:val="000000"/>
        </w:rPr>
      </w:pPr>
      <w:r>
        <w:rPr>
          <w:rFonts w:ascii="Bookman Old Style" w:hAnsi="Bookman Old Style"/>
          <w:color w:val="000000"/>
        </w:rPr>
        <w:tab/>
      </w:r>
      <w:r>
        <w:rPr>
          <w:rFonts w:ascii="Bookman Old Style" w:hAnsi="Bookman Old Style"/>
          <w:color w:val="000000"/>
        </w:rPr>
        <w:tab/>
        <w:t>Distt. Shimla, (HP)171009</w:t>
      </w:r>
    </w:p>
    <w:p w:rsidR="008004A6" w:rsidRPr="00005270" w:rsidRDefault="008004A6" w:rsidP="008004A6">
      <w:pPr>
        <w:ind w:left="1440"/>
        <w:jc w:val="both"/>
        <w:outlineLvl w:val="0"/>
        <w:rPr>
          <w:rFonts w:ascii="Bookman Old Style" w:hAnsi="Bookman Old Style"/>
          <w:color w:val="000000"/>
        </w:rPr>
      </w:pPr>
      <w:r w:rsidRPr="00005270">
        <w:rPr>
          <w:rFonts w:ascii="Bookman Old Style" w:hAnsi="Bookman Old Style"/>
          <w:b/>
          <w:color w:val="000000"/>
        </w:rPr>
        <w:tab/>
      </w:r>
      <w:r w:rsidRPr="00005270">
        <w:rPr>
          <w:rFonts w:ascii="Bookman Old Style" w:hAnsi="Bookman Old Style"/>
          <w:b/>
          <w:color w:val="000000"/>
        </w:rPr>
        <w:tab/>
        <w:t>Mobile</w:t>
      </w:r>
      <w:r w:rsidRPr="00005270">
        <w:rPr>
          <w:rFonts w:ascii="Bookman Old Style" w:hAnsi="Bookman Old Style"/>
          <w:color w:val="000000"/>
        </w:rPr>
        <w:t>:-</w:t>
      </w:r>
      <w:r w:rsidR="00005270">
        <w:rPr>
          <w:rFonts w:ascii="Bookman Old Style" w:hAnsi="Bookman Old Style"/>
          <w:b/>
          <w:bCs/>
          <w:color w:val="000000"/>
        </w:rPr>
        <w:t>98165-48347</w:t>
      </w:r>
    </w:p>
    <w:p w:rsidR="00E31A5E" w:rsidRDefault="008004A6" w:rsidP="00005270">
      <w:pPr>
        <w:ind w:left="2123" w:firstLineChars="377" w:firstLine="757"/>
        <w:jc w:val="both"/>
        <w:outlineLvl w:val="0"/>
      </w:pPr>
      <w:r w:rsidRPr="00B7635F">
        <w:rPr>
          <w:rFonts w:ascii="Bookman Old Style" w:hAnsi="Bookman Old Style"/>
          <w:b/>
          <w:color w:val="000000"/>
          <w:sz w:val="20"/>
          <w:szCs w:val="20"/>
        </w:rPr>
        <w:t xml:space="preserve">E-Mail:- </w:t>
      </w:r>
      <w:hyperlink r:id="rId6" w:history="1">
        <w:r w:rsidR="00E31A5E" w:rsidRPr="004E5ADC">
          <w:rPr>
            <w:rStyle w:val="Hyperlink"/>
          </w:rPr>
          <w:t>kartic@tribunemail.com</w:t>
        </w:r>
      </w:hyperlink>
    </w:p>
    <w:p w:rsidR="00594651" w:rsidRDefault="00594651" w:rsidP="005410F8">
      <w:pPr>
        <w:ind w:left="2123" w:firstLineChars="377" w:firstLine="754"/>
        <w:jc w:val="both"/>
        <w:outlineLvl w:val="0"/>
        <w:rPr>
          <w:rFonts w:ascii="Bookman Old Style" w:hAnsi="Bookman Old Style"/>
          <w:color w:val="0000FF" w:themeColor="hyperlink"/>
          <w:sz w:val="20"/>
          <w:szCs w:val="20"/>
          <w:u w:val="single"/>
        </w:rPr>
      </w:pPr>
    </w:p>
    <w:p w:rsidR="00594651" w:rsidRPr="00D227B2" w:rsidRDefault="00594651" w:rsidP="00594651">
      <w:pPr>
        <w:ind w:left="2123" w:firstLineChars="377" w:firstLine="754"/>
        <w:jc w:val="both"/>
        <w:outlineLvl w:val="0"/>
        <w:rPr>
          <w:rFonts w:ascii="Bookman Old Style" w:hAnsi="Bookman Old Style"/>
          <w:color w:val="0000FF" w:themeColor="hyperlink"/>
          <w:sz w:val="20"/>
          <w:szCs w:val="20"/>
          <w:u w:val="single"/>
        </w:rPr>
      </w:pPr>
    </w:p>
    <w:p w:rsidR="00005270" w:rsidRDefault="008004A6" w:rsidP="00005270">
      <w:pPr>
        <w:ind w:left="2160" w:hanging="1440"/>
        <w:jc w:val="both"/>
        <w:rPr>
          <w:rFonts w:ascii="Bookman Old Style" w:hAnsi="Bookman Old Style"/>
          <w:bCs/>
          <w:sz w:val="20"/>
          <w:szCs w:val="20"/>
          <w:u w:val="single"/>
        </w:rPr>
      </w:pPr>
      <w:r w:rsidRPr="00B7635F">
        <w:rPr>
          <w:rFonts w:ascii="Bookman Old Style" w:hAnsi="Bookman Old Style"/>
          <w:b/>
          <w:sz w:val="20"/>
          <w:szCs w:val="20"/>
        </w:rPr>
        <w:t xml:space="preserve">Subject: -       </w:t>
      </w:r>
      <w:r w:rsidR="00005270">
        <w:rPr>
          <w:rFonts w:ascii="Bookman Old Style" w:hAnsi="Bookman Old Style"/>
          <w:b/>
          <w:sz w:val="20"/>
          <w:szCs w:val="20"/>
        </w:rPr>
        <w:tab/>
      </w:r>
      <w:r w:rsidR="00005270" w:rsidRPr="00E90EEC">
        <w:rPr>
          <w:rFonts w:ascii="Bookman Old Style" w:hAnsi="Bookman Old Style"/>
          <w:bCs/>
          <w:sz w:val="20"/>
          <w:szCs w:val="20"/>
          <w:u w:val="single"/>
        </w:rPr>
        <w:t>Publication of  Notice</w:t>
      </w:r>
      <w:r w:rsidR="00005270" w:rsidRPr="00E90EEC">
        <w:rPr>
          <w:rFonts w:ascii="Bookman Old Style" w:hAnsi="Bookman Old Style"/>
          <w:sz w:val="20"/>
          <w:szCs w:val="20"/>
          <w:u w:val="single"/>
        </w:rPr>
        <w:t xml:space="preserve"> Inviting tender</w:t>
      </w:r>
      <w:r w:rsidR="00005270" w:rsidRPr="00E90EEC">
        <w:rPr>
          <w:rFonts w:ascii="Bookman Old Style" w:hAnsi="Bookman Old Style"/>
          <w:bCs/>
          <w:sz w:val="20"/>
          <w:szCs w:val="20"/>
          <w:u w:val="single"/>
        </w:rPr>
        <w:t xml:space="preserve"> (RFP)</w:t>
      </w:r>
    </w:p>
    <w:p w:rsidR="00005270" w:rsidRDefault="00005270" w:rsidP="00005270">
      <w:pPr>
        <w:ind w:left="2160" w:hanging="1440"/>
        <w:jc w:val="both"/>
        <w:rPr>
          <w:rFonts w:ascii="Bookman Old Style" w:hAnsi="Bookman Old Style"/>
          <w:bCs/>
          <w:sz w:val="20"/>
          <w:szCs w:val="20"/>
          <w:u w:val="single"/>
        </w:rPr>
      </w:pPr>
    </w:p>
    <w:p w:rsidR="008004A6" w:rsidRPr="00B7635F" w:rsidRDefault="008004A6" w:rsidP="008004A6">
      <w:pPr>
        <w:ind w:left="2160" w:hanging="1440"/>
        <w:jc w:val="both"/>
        <w:rPr>
          <w:rFonts w:ascii="Bookman Old Style" w:hAnsi="Bookman Old Style"/>
          <w:bCs/>
          <w:sz w:val="20"/>
          <w:szCs w:val="20"/>
          <w:u w:val="single"/>
        </w:rPr>
      </w:pPr>
    </w:p>
    <w:p w:rsidR="00E31A5E" w:rsidRDefault="008004A6" w:rsidP="00E31A5E">
      <w:pPr>
        <w:ind w:firstLine="720"/>
        <w:jc w:val="both"/>
        <w:rPr>
          <w:rFonts w:ascii="Bookman Old Style" w:hAnsi="Bookman Old Style"/>
          <w:sz w:val="20"/>
          <w:szCs w:val="20"/>
        </w:rPr>
      </w:pPr>
      <w:r w:rsidRPr="00B7635F">
        <w:rPr>
          <w:rFonts w:ascii="Bookman Old Style" w:hAnsi="Bookman Old Style"/>
          <w:sz w:val="20"/>
          <w:szCs w:val="20"/>
        </w:rPr>
        <w:t>Sir</w:t>
      </w:r>
      <w:r w:rsidR="00E31A5E">
        <w:rPr>
          <w:rFonts w:ascii="Bookman Old Style" w:hAnsi="Bookman Old Style"/>
          <w:sz w:val="20"/>
          <w:szCs w:val="20"/>
        </w:rPr>
        <w:t>,</w:t>
      </w:r>
    </w:p>
    <w:p w:rsidR="00005270" w:rsidRDefault="00005270" w:rsidP="00E31A5E">
      <w:pPr>
        <w:ind w:left="1530" w:firstLine="630"/>
        <w:jc w:val="both"/>
        <w:rPr>
          <w:rFonts w:ascii="Bookman Old Style" w:hAnsi="Bookman Old Style"/>
          <w:sz w:val="20"/>
          <w:szCs w:val="20"/>
        </w:rPr>
      </w:pPr>
      <w:r w:rsidRPr="00B7635F">
        <w:rPr>
          <w:rFonts w:ascii="Bookman Old Style" w:hAnsi="Bookman Old Style"/>
          <w:sz w:val="20"/>
          <w:szCs w:val="20"/>
        </w:rPr>
        <w:t xml:space="preserve">Please find enclosed herewith Publication of </w:t>
      </w:r>
      <w:r>
        <w:rPr>
          <w:rFonts w:ascii="Bookman Old Style" w:hAnsi="Bookman Old Style"/>
          <w:sz w:val="20"/>
          <w:szCs w:val="20"/>
        </w:rPr>
        <w:t>N</w:t>
      </w:r>
      <w:r w:rsidRPr="00B7635F">
        <w:rPr>
          <w:rFonts w:ascii="Bookman Old Style" w:hAnsi="Bookman Old Style"/>
          <w:sz w:val="20"/>
          <w:szCs w:val="20"/>
        </w:rPr>
        <w:t>otice inviting tender for</w:t>
      </w:r>
      <w:r>
        <w:rPr>
          <w:rFonts w:ascii="Bookman Old Style" w:hAnsi="Bookman Old Style"/>
          <w:sz w:val="20"/>
          <w:szCs w:val="20"/>
        </w:rPr>
        <w:t xml:space="preserve"> (RFP</w:t>
      </w:r>
      <w:r w:rsidRPr="00B7635F">
        <w:rPr>
          <w:rFonts w:ascii="Bookman Old Style" w:hAnsi="Bookman Old Style"/>
          <w:sz w:val="20"/>
          <w:szCs w:val="20"/>
        </w:rPr>
        <w:t>).It is requested that the same may kindly be published in classified column of The</w:t>
      </w:r>
      <w:r>
        <w:rPr>
          <w:rFonts w:ascii="Bookman Old Style" w:hAnsi="Bookman Old Style"/>
          <w:color w:val="000000"/>
        </w:rPr>
        <w:t xml:space="preserve"> Tribune English</w:t>
      </w:r>
      <w:r w:rsidRPr="00B7635F">
        <w:rPr>
          <w:rFonts w:ascii="Bookman Old Style" w:hAnsi="Bookman Old Style"/>
          <w:sz w:val="20"/>
          <w:szCs w:val="20"/>
        </w:rPr>
        <w:t xml:space="preserve"> newsp</w:t>
      </w:r>
      <w:r>
        <w:rPr>
          <w:rFonts w:ascii="Bookman Old Style" w:hAnsi="Bookman Old Style"/>
          <w:sz w:val="20"/>
          <w:szCs w:val="20"/>
        </w:rPr>
        <w:t>apers preferably on or before 23.11.2025.</w:t>
      </w:r>
      <w:r>
        <w:rPr>
          <w:rFonts w:ascii="Bookman Old Style" w:hAnsi="Bookman Old Style"/>
          <w:color w:val="000000"/>
        </w:rPr>
        <w:t>TheTribune English</w:t>
      </w:r>
      <w:r>
        <w:rPr>
          <w:rFonts w:ascii="Bookman Old Style" w:hAnsi="Bookman Old Style"/>
          <w:color w:val="000000"/>
          <w:sz w:val="20"/>
          <w:szCs w:val="20"/>
        </w:rPr>
        <w:t>(English Edition) Published from</w:t>
      </w:r>
      <w:r w:rsidR="005831FB">
        <w:rPr>
          <w:rFonts w:ascii="Bookman Old Style" w:hAnsi="Bookman Old Style"/>
          <w:color w:val="000000"/>
          <w:sz w:val="20"/>
          <w:szCs w:val="20"/>
        </w:rPr>
        <w:t xml:space="preserve"> all Edition&amp;National News Paper,</w:t>
      </w:r>
      <w:r>
        <w:rPr>
          <w:rFonts w:ascii="Bookman Old Style" w:hAnsi="Bookman Old Style"/>
          <w:color w:val="000000"/>
          <w:sz w:val="20"/>
          <w:szCs w:val="20"/>
        </w:rPr>
        <w:t>and Himachal Pradesh</w:t>
      </w:r>
      <w:r w:rsidR="00B31EA3">
        <w:rPr>
          <w:rFonts w:ascii="Bookman Old Style" w:hAnsi="Bookman Old Style"/>
          <w:color w:val="000000"/>
          <w:sz w:val="20"/>
          <w:szCs w:val="20"/>
        </w:rPr>
        <w:t>.Publish on applicable DAVP rate</w:t>
      </w:r>
      <w:r w:rsidR="005831FB">
        <w:rPr>
          <w:rFonts w:ascii="Bookman Old Style" w:hAnsi="Bookman Old Style"/>
          <w:sz w:val="20"/>
          <w:szCs w:val="20"/>
        </w:rPr>
        <w:t>s.</w:t>
      </w:r>
      <w:r w:rsidR="00B31EA3">
        <w:rPr>
          <w:rFonts w:ascii="Bookman Old Style" w:hAnsi="Bookman Old Style"/>
          <w:sz w:val="20"/>
          <w:szCs w:val="20"/>
        </w:rPr>
        <w:t xml:space="preserve">One paper of </w:t>
      </w:r>
      <w:r w:rsidR="005C7F81">
        <w:rPr>
          <w:rFonts w:ascii="Bookman Old Style" w:hAnsi="Bookman Old Style"/>
          <w:sz w:val="20"/>
          <w:szCs w:val="20"/>
        </w:rPr>
        <w:t>t</w:t>
      </w:r>
      <w:r w:rsidR="00B31EA3">
        <w:rPr>
          <w:rFonts w:ascii="Bookman Old Style" w:hAnsi="Bookman Old Style"/>
          <w:sz w:val="20"/>
          <w:szCs w:val="20"/>
        </w:rPr>
        <w:t>he</w:t>
      </w:r>
      <w:r w:rsidR="005C7F81">
        <w:rPr>
          <w:rFonts w:ascii="Bookman Old Style" w:hAnsi="Bookman Old Style"/>
          <w:sz w:val="20"/>
          <w:szCs w:val="20"/>
        </w:rPr>
        <w:t xml:space="preserve"> T</w:t>
      </w:r>
      <w:r w:rsidR="00B31EA3">
        <w:rPr>
          <w:rFonts w:ascii="Bookman Old Style" w:hAnsi="Bookman Old Style"/>
          <w:sz w:val="20"/>
          <w:szCs w:val="20"/>
        </w:rPr>
        <w:t xml:space="preserve">ribune English </w:t>
      </w:r>
      <w:r w:rsidRPr="00B7635F">
        <w:rPr>
          <w:rFonts w:ascii="Bookman Old Style" w:hAnsi="Bookman Old Style"/>
          <w:sz w:val="20"/>
          <w:szCs w:val="20"/>
        </w:rPr>
        <w:t>may be supplied to the office of the Temple Trust ShriNaina Devi Ji and the bill be sent to the undersigned for payment please.</w:t>
      </w:r>
    </w:p>
    <w:p w:rsidR="00005270" w:rsidRDefault="00005270" w:rsidP="00005270">
      <w:pPr>
        <w:ind w:left="2126" w:firstLineChars="377" w:firstLine="754"/>
        <w:jc w:val="both"/>
        <w:rPr>
          <w:rFonts w:ascii="Bookman Old Style" w:hAnsi="Bookman Old Style"/>
          <w:sz w:val="20"/>
          <w:szCs w:val="20"/>
        </w:rPr>
      </w:pPr>
    </w:p>
    <w:p w:rsidR="00C179AD" w:rsidRPr="00B7635F" w:rsidRDefault="008004A6" w:rsidP="00C179AD">
      <w:pPr>
        <w:pStyle w:val="NoSpacing"/>
        <w:jc w:val="both"/>
        <w:rPr>
          <w:rFonts w:ascii="Bookman Old Style" w:hAnsi="Bookman Old Style"/>
          <w:sz w:val="20"/>
        </w:rPr>
      </w:pPr>
      <w:r w:rsidRPr="00B7635F">
        <w:rPr>
          <w:rFonts w:ascii="Bookman Old Style" w:hAnsi="Bookman Old Style"/>
          <w:sz w:val="20"/>
          <w:szCs w:val="20"/>
        </w:rPr>
        <w:tab/>
      </w:r>
      <w:r w:rsidRPr="00B7635F">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sidR="00B31EA3">
        <w:rPr>
          <w:rFonts w:ascii="Bookman Old Style" w:hAnsi="Bookman Old Style"/>
          <w:sz w:val="20"/>
          <w:szCs w:val="20"/>
        </w:rPr>
        <w:tab/>
      </w:r>
      <w:r w:rsidR="00C179AD">
        <w:rPr>
          <w:rFonts w:ascii="Bookman Old Style" w:hAnsi="Bookman Old Style"/>
          <w:sz w:val="20"/>
          <w:szCs w:val="20"/>
        </w:rPr>
        <w:tab/>
      </w:r>
      <w:r w:rsidR="00C179AD">
        <w:rPr>
          <w:rFonts w:ascii="Bookman Old Style" w:hAnsi="Bookman Old Style"/>
          <w:sz w:val="20"/>
          <w:szCs w:val="20"/>
        </w:rPr>
        <w:tab/>
      </w:r>
      <w:r w:rsidR="00C179AD">
        <w:rPr>
          <w:rFonts w:ascii="Bookman Old Style" w:hAnsi="Bookman Old Style"/>
          <w:sz w:val="20"/>
        </w:rPr>
        <w:t>-Sd-</w:t>
      </w:r>
    </w:p>
    <w:p w:rsidR="008004A6" w:rsidRDefault="008004A6" w:rsidP="00005270">
      <w:pPr>
        <w:ind w:left="2160" w:hanging="1440"/>
        <w:jc w:val="both"/>
        <w:rPr>
          <w:rFonts w:ascii="Bookman Old Style" w:hAnsi="Bookman Old Style"/>
          <w:sz w:val="20"/>
          <w:szCs w:val="20"/>
        </w:rPr>
      </w:pPr>
    </w:p>
    <w:p w:rsidR="008004A6" w:rsidRPr="002A202E" w:rsidRDefault="008004A6" w:rsidP="008004A6">
      <w:pPr>
        <w:ind w:left="4276" w:firstLine="720"/>
        <w:jc w:val="both"/>
        <w:rPr>
          <w:rFonts w:ascii="Bookman Old Style" w:hAnsi="Bookman Old Style"/>
          <w:sz w:val="20"/>
          <w:szCs w:val="20"/>
        </w:rPr>
      </w:pPr>
      <w:r>
        <w:rPr>
          <w:rFonts w:ascii="Book Antiqua" w:hAnsi="Book Antiqua" w:cs="Book Antiqua"/>
          <w:color w:val="FF0000"/>
          <w:sz w:val="18"/>
          <w:szCs w:val="18"/>
          <w:lang w:val="en-GB"/>
        </w:rPr>
        <w:t>Chairman,</w:t>
      </w:r>
    </w:p>
    <w:p w:rsidR="008004A6" w:rsidRPr="00B7635F" w:rsidRDefault="008004A6" w:rsidP="008004A6">
      <w:pPr>
        <w:pStyle w:val="NoSpacing"/>
        <w:ind w:leftChars="2271" w:left="4996"/>
        <w:jc w:val="both"/>
        <w:rPr>
          <w:rFonts w:ascii="Book Antiqua" w:hAnsi="Book Antiqua" w:cs="Book Antiqua"/>
          <w:color w:val="FF0000"/>
          <w:sz w:val="18"/>
          <w:szCs w:val="18"/>
          <w:lang w:val="en-GB"/>
        </w:rPr>
      </w:pPr>
      <w:r w:rsidRPr="00B7635F">
        <w:rPr>
          <w:rFonts w:ascii="Book Antiqua" w:hAnsi="Book Antiqua" w:cs="Book Antiqua"/>
          <w:color w:val="FF0000"/>
          <w:sz w:val="18"/>
          <w:szCs w:val="18"/>
          <w:lang w:val="en-GB"/>
        </w:rPr>
        <w:t>(SDM ShriNaina Devi Ji at Swarghat )</w:t>
      </w:r>
    </w:p>
    <w:p w:rsidR="008004A6" w:rsidRPr="00B7635F" w:rsidRDefault="008004A6" w:rsidP="008004A6">
      <w:pPr>
        <w:pStyle w:val="NoSpacing"/>
        <w:jc w:val="both"/>
        <w:rPr>
          <w:rFonts w:ascii="Bookman Old Style" w:hAnsi="Bookman Old Style"/>
          <w:sz w:val="18"/>
          <w:szCs w:val="18"/>
        </w:rPr>
      </w:pP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man Old Style" w:hAnsi="Bookman Old Style"/>
          <w:sz w:val="18"/>
          <w:szCs w:val="18"/>
        </w:rPr>
        <w:tab/>
      </w:r>
      <w:r w:rsidRPr="00B7635F">
        <w:rPr>
          <w:rFonts w:ascii="Bookman Old Style" w:hAnsi="Bookman Old Style"/>
          <w:sz w:val="18"/>
          <w:szCs w:val="18"/>
        </w:rPr>
        <w:tab/>
        <w:t>Temple Trus Sh. Naina Devi Ji</w:t>
      </w:r>
    </w:p>
    <w:p w:rsidR="008004A6" w:rsidRDefault="008004A6" w:rsidP="008004A6">
      <w:pPr>
        <w:jc w:val="both"/>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District Bilaspur, (HP)</w:t>
      </w:r>
    </w:p>
    <w:p w:rsidR="00E31A5E" w:rsidRPr="00B7635F" w:rsidRDefault="00E31A5E" w:rsidP="008004A6">
      <w:pPr>
        <w:jc w:val="both"/>
        <w:rPr>
          <w:rFonts w:ascii="Bookman Old Style" w:hAnsi="Bookman Old Style"/>
          <w:sz w:val="18"/>
          <w:szCs w:val="18"/>
        </w:rPr>
      </w:pPr>
    </w:p>
    <w:p w:rsidR="008004A6" w:rsidRPr="00B7635F" w:rsidRDefault="00E31A5E" w:rsidP="008004A6">
      <w:pPr>
        <w:ind w:firstLine="360"/>
        <w:jc w:val="both"/>
        <w:rPr>
          <w:rFonts w:ascii="Bookman Old Style" w:hAnsi="Bookman Old Style"/>
          <w:b/>
          <w:sz w:val="18"/>
          <w:szCs w:val="18"/>
        </w:rPr>
      </w:pPr>
      <w:r>
        <w:rPr>
          <w:rFonts w:ascii="Bookman Old Style" w:hAnsi="Bookman Old Style"/>
          <w:b/>
          <w:sz w:val="18"/>
          <w:szCs w:val="18"/>
        </w:rPr>
        <w:t>Enclosed = 1no’s page</w:t>
      </w:r>
      <w:r w:rsidR="00C179AD">
        <w:rPr>
          <w:rFonts w:ascii="Bookman Old Style" w:hAnsi="Bookman Old Style"/>
          <w:b/>
          <w:sz w:val="18"/>
          <w:szCs w:val="18"/>
        </w:rPr>
        <w:t xml:space="preserve"> 543-553</w:t>
      </w:r>
    </w:p>
    <w:p w:rsidR="008004A6" w:rsidRPr="00B7635F" w:rsidRDefault="008004A6" w:rsidP="008004A6">
      <w:pPr>
        <w:ind w:firstLine="360"/>
        <w:jc w:val="both"/>
        <w:rPr>
          <w:rFonts w:ascii="Bookman Old Style" w:hAnsi="Bookman Old Style"/>
          <w:sz w:val="18"/>
          <w:szCs w:val="18"/>
        </w:rPr>
      </w:pPr>
      <w:r>
        <w:rPr>
          <w:rFonts w:ascii="Bookman Old Style" w:hAnsi="Bookman Old Style"/>
          <w:b/>
          <w:sz w:val="18"/>
          <w:szCs w:val="18"/>
        </w:rPr>
        <w:t>Endst No:-</w:t>
      </w:r>
      <w:r w:rsidRPr="00B7635F">
        <w:rPr>
          <w:rFonts w:ascii="Bookman Old Style" w:hAnsi="Bookman Old Style"/>
          <w:b/>
          <w:sz w:val="18"/>
          <w:szCs w:val="18"/>
        </w:rPr>
        <w:t xml:space="preserve"> As above            </w:t>
      </w:r>
      <w:r w:rsidRPr="00B7635F">
        <w:rPr>
          <w:rFonts w:ascii="Bookman Old Style" w:hAnsi="Bookman Old Style"/>
          <w:b/>
          <w:sz w:val="18"/>
          <w:szCs w:val="18"/>
        </w:rPr>
        <w:tab/>
      </w:r>
      <w:r w:rsidRPr="00B7635F">
        <w:rPr>
          <w:rFonts w:ascii="Bookman Old Style" w:hAnsi="Bookman Old Style"/>
          <w:b/>
          <w:sz w:val="18"/>
          <w:szCs w:val="18"/>
        </w:rPr>
        <w:tab/>
      </w:r>
      <w:r w:rsidRPr="00B7635F">
        <w:rPr>
          <w:rFonts w:ascii="Bookman Old Style" w:hAnsi="Bookman Old Style"/>
          <w:b/>
          <w:sz w:val="18"/>
          <w:szCs w:val="18"/>
        </w:rPr>
        <w:tab/>
      </w:r>
      <w:r w:rsidRPr="00B7635F">
        <w:rPr>
          <w:rFonts w:ascii="Bookman Old Style" w:hAnsi="Bookman Old Style"/>
          <w:sz w:val="20"/>
          <w:szCs w:val="20"/>
        </w:rPr>
        <w:t>Dated:-</w:t>
      </w:r>
      <w:r w:rsidR="00C179AD">
        <w:rPr>
          <w:rFonts w:ascii="Bookman Old Style" w:hAnsi="Bookman Old Style"/>
          <w:sz w:val="20"/>
          <w:szCs w:val="20"/>
        </w:rPr>
        <w:t>19-1125</w:t>
      </w:r>
    </w:p>
    <w:p w:rsidR="008004A6" w:rsidRPr="00B7635F" w:rsidRDefault="008004A6" w:rsidP="008004A6">
      <w:pPr>
        <w:ind w:firstLine="360"/>
        <w:jc w:val="both"/>
        <w:rPr>
          <w:rFonts w:ascii="Bookman Old Style" w:hAnsi="Bookman Old Style"/>
          <w:sz w:val="20"/>
          <w:szCs w:val="20"/>
        </w:rPr>
      </w:pPr>
      <w:r w:rsidRPr="00B7635F">
        <w:rPr>
          <w:rFonts w:ascii="Bookman Old Style" w:hAnsi="Bookman Old Style"/>
          <w:sz w:val="20"/>
          <w:szCs w:val="20"/>
        </w:rPr>
        <w:t xml:space="preserve">Copy forwarded for information please </w:t>
      </w:r>
    </w:p>
    <w:p w:rsidR="008004A6" w:rsidRPr="004938BE" w:rsidRDefault="008004A6" w:rsidP="008004A6">
      <w:pPr>
        <w:ind w:left="720" w:hanging="720"/>
        <w:rPr>
          <w:rFonts w:ascii="Bookman Old Style" w:hAnsi="Bookman Old Style"/>
          <w:sz w:val="18"/>
          <w:szCs w:val="18"/>
        </w:rPr>
      </w:pPr>
      <w:r>
        <w:rPr>
          <w:rFonts w:ascii="Bookman Old Style" w:hAnsi="Bookman Old Style"/>
          <w:sz w:val="18"/>
          <w:szCs w:val="18"/>
        </w:rPr>
        <w:t xml:space="preserve">      1</w:t>
      </w:r>
      <w:r w:rsidRPr="004938BE">
        <w:rPr>
          <w:rFonts w:ascii="Bookman Old Style" w:hAnsi="Bookman Old Style"/>
          <w:sz w:val="18"/>
          <w:szCs w:val="18"/>
        </w:rPr>
        <w:tab/>
        <w:t xml:space="preserve"> The Temple Officer, T</w:t>
      </w:r>
      <w:r>
        <w:rPr>
          <w:rFonts w:ascii="Bookman Old Style" w:hAnsi="Bookman Old Style"/>
          <w:sz w:val="18"/>
          <w:szCs w:val="18"/>
        </w:rPr>
        <w:t>emple  TrustShriNaina Devi JiDistt.Blp.</w:t>
      </w:r>
      <w:r w:rsidRPr="004938BE">
        <w:rPr>
          <w:rFonts w:ascii="Bookman Old Style" w:hAnsi="Bookman Old Style"/>
          <w:sz w:val="18"/>
          <w:szCs w:val="18"/>
        </w:rPr>
        <w:t xml:space="preserve"> (HP) for inf for information </w:t>
      </w:r>
      <w:r>
        <w:rPr>
          <w:rFonts w:ascii="Bookman Old Style" w:hAnsi="Bookman Old Style"/>
          <w:sz w:val="18"/>
          <w:szCs w:val="18"/>
        </w:rPr>
        <w:t>please</w:t>
      </w:r>
    </w:p>
    <w:p w:rsidR="008004A6" w:rsidRPr="004938BE" w:rsidRDefault="008004A6" w:rsidP="008004A6">
      <w:pPr>
        <w:ind w:left="720" w:hanging="720"/>
        <w:rPr>
          <w:rFonts w:ascii="Bookman Old Style" w:hAnsi="Bookman Old Style"/>
          <w:sz w:val="18"/>
          <w:szCs w:val="18"/>
        </w:rPr>
      </w:pPr>
      <w:r>
        <w:rPr>
          <w:rFonts w:ascii="Bookman Old Style" w:hAnsi="Bookman Old Style"/>
          <w:sz w:val="18"/>
          <w:szCs w:val="18"/>
        </w:rPr>
        <w:t xml:space="preserve">      2</w:t>
      </w:r>
      <w:r w:rsidRPr="004938BE">
        <w:rPr>
          <w:rFonts w:ascii="Bookman Old Style" w:hAnsi="Bookman Old Style"/>
          <w:sz w:val="18"/>
          <w:szCs w:val="18"/>
        </w:rPr>
        <w:tab/>
        <w:t xml:space="preserve">The A.C. (F&amp;A) Temple Trust ShriNaina Devi JiDistt. Bilaspur, (HP) for information </w:t>
      </w:r>
      <w:r>
        <w:rPr>
          <w:rFonts w:ascii="Bookman Old Style" w:hAnsi="Bookman Old Style"/>
          <w:sz w:val="18"/>
          <w:szCs w:val="18"/>
        </w:rPr>
        <w:t>please.</w:t>
      </w:r>
    </w:p>
    <w:p w:rsidR="008004A6" w:rsidRDefault="008004A6" w:rsidP="008004A6">
      <w:pPr>
        <w:ind w:left="720" w:hanging="720"/>
        <w:rPr>
          <w:rFonts w:ascii="Bookman Old Style" w:hAnsi="Bookman Old Style"/>
          <w:sz w:val="18"/>
          <w:szCs w:val="18"/>
        </w:rPr>
      </w:pPr>
      <w:r>
        <w:rPr>
          <w:rFonts w:ascii="Bookman Old Style" w:hAnsi="Bookman Old Style"/>
          <w:sz w:val="18"/>
          <w:szCs w:val="18"/>
        </w:rPr>
        <w:t xml:space="preserve">      3</w:t>
      </w:r>
      <w:r w:rsidRPr="004938BE">
        <w:rPr>
          <w:rFonts w:ascii="Bookman Old Style" w:hAnsi="Bookman Old Style"/>
          <w:sz w:val="18"/>
          <w:szCs w:val="18"/>
        </w:rPr>
        <w:tab/>
        <w:t xml:space="preserve">The Assistant Engineer, Temple Trust Sh. Naina Devi Ji Dist. Bilaspur, (HP) for information </w:t>
      </w:r>
    </w:p>
    <w:p w:rsidR="008004A6" w:rsidRPr="007275E2" w:rsidRDefault="008004A6" w:rsidP="008004A6">
      <w:pPr>
        <w:ind w:left="720" w:hanging="660"/>
        <w:jc w:val="both"/>
        <w:rPr>
          <w:rFonts w:ascii="Bookman Old Style" w:hAnsi="Bookman Old Style"/>
          <w:sz w:val="20"/>
          <w:szCs w:val="20"/>
        </w:rPr>
      </w:pPr>
      <w:r>
        <w:rPr>
          <w:rFonts w:ascii="Bookman Old Style" w:hAnsi="Bookman Old Style"/>
          <w:sz w:val="20"/>
          <w:szCs w:val="20"/>
        </w:rPr>
        <w:t>4  ShriPardeep Sharma,</w:t>
      </w:r>
      <w:r w:rsidRPr="0037515E">
        <w:rPr>
          <w:rFonts w:ascii="Bookman Old Style" w:hAnsi="Bookman Old Style"/>
          <w:sz w:val="20"/>
          <w:szCs w:val="20"/>
        </w:rPr>
        <w:t>ShriParbhat Sharma</w:t>
      </w:r>
      <w:r>
        <w:rPr>
          <w:rFonts w:ascii="Bookman Old Style" w:hAnsi="Bookman Old Style"/>
          <w:sz w:val="20"/>
          <w:szCs w:val="20"/>
        </w:rPr>
        <w:t>, Raj Kumar</w:t>
      </w:r>
      <w:r w:rsidRPr="0037515E">
        <w:rPr>
          <w:rFonts w:ascii="Bookman Old Style" w:hAnsi="Bookman Old Style"/>
          <w:sz w:val="20"/>
          <w:szCs w:val="20"/>
        </w:rPr>
        <w:t>&amp;Shri Rajesh Sharma Trustee Temple Trust ShriNaina Devi Ji you are requested to attend the office of t</w:t>
      </w:r>
      <w:r>
        <w:rPr>
          <w:rFonts w:ascii="Bookman Old Style" w:hAnsi="Bookman Old Style"/>
          <w:sz w:val="20"/>
          <w:szCs w:val="20"/>
        </w:rPr>
        <w:t xml:space="preserve">he Assistant Engineer on dated </w:t>
      </w:r>
      <w:r w:rsidR="00500BD6">
        <w:rPr>
          <w:rFonts w:ascii="Bookman Old Style" w:hAnsi="Bookman Old Style"/>
          <w:b/>
          <w:bCs/>
          <w:sz w:val="20"/>
          <w:szCs w:val="20"/>
          <w:u w:val="single"/>
        </w:rPr>
        <w:t>29.11.</w:t>
      </w:r>
      <w:r w:rsidR="00B31EA3">
        <w:rPr>
          <w:rFonts w:ascii="Bookman Old Style" w:hAnsi="Bookman Old Style"/>
          <w:b/>
          <w:bCs/>
          <w:sz w:val="20"/>
          <w:szCs w:val="20"/>
          <w:u w:val="single"/>
        </w:rPr>
        <w:t>2025</w:t>
      </w:r>
      <w:r w:rsidRPr="0037515E">
        <w:rPr>
          <w:rFonts w:ascii="Bookman Old Style" w:hAnsi="Bookman Old Style"/>
          <w:sz w:val="20"/>
          <w:szCs w:val="20"/>
        </w:rPr>
        <w:t xml:space="preserve"> at MatriAnchal.</w:t>
      </w:r>
    </w:p>
    <w:p w:rsidR="008004A6" w:rsidRDefault="008004A6" w:rsidP="008004A6">
      <w:pPr>
        <w:ind w:left="720" w:hanging="660"/>
        <w:rPr>
          <w:rFonts w:ascii="Bookman Old Style" w:hAnsi="Bookman Old Style"/>
          <w:sz w:val="18"/>
          <w:szCs w:val="18"/>
        </w:rPr>
      </w:pPr>
      <w:r>
        <w:rPr>
          <w:rFonts w:ascii="Bookman Old Style" w:hAnsi="Bookman Old Style"/>
          <w:sz w:val="18"/>
          <w:szCs w:val="18"/>
        </w:rPr>
        <w:t xml:space="preserve">     5 </w:t>
      </w:r>
      <w:r w:rsidRPr="004938BE">
        <w:rPr>
          <w:rFonts w:ascii="Bookman Old Style" w:hAnsi="Bookman Old Style"/>
          <w:sz w:val="18"/>
          <w:szCs w:val="18"/>
        </w:rPr>
        <w:t>Notice Board:-Temple/Bus Stand and M.C. ShriNaina Devi Ji, Matrianchal  to be pasted on notice board in all office’s Distt. Bilaspur (HP)</w:t>
      </w:r>
    </w:p>
    <w:p w:rsidR="008004A6" w:rsidRPr="004938BE" w:rsidRDefault="008004A6" w:rsidP="008004A6">
      <w:pPr>
        <w:ind w:left="720" w:hanging="660"/>
        <w:rPr>
          <w:rFonts w:ascii="Bookman Old Style" w:hAnsi="Bookman Old Style"/>
          <w:sz w:val="18"/>
          <w:szCs w:val="18"/>
        </w:rPr>
      </w:pPr>
    </w:p>
    <w:p w:rsidR="008004A6" w:rsidRPr="004938BE" w:rsidRDefault="008004A6" w:rsidP="008004A6">
      <w:pPr>
        <w:pStyle w:val="NoSpacing"/>
        <w:jc w:val="both"/>
        <w:rPr>
          <w:rFonts w:ascii="Bookman Old Style" w:hAnsi="Bookman Old Style"/>
          <w:sz w:val="18"/>
          <w:szCs w:val="18"/>
        </w:rPr>
      </w:pPr>
    </w:p>
    <w:p w:rsidR="00C179AD" w:rsidRPr="00B7635F" w:rsidRDefault="008004A6" w:rsidP="00C179AD">
      <w:pPr>
        <w:pStyle w:val="NoSpacing"/>
        <w:jc w:val="both"/>
        <w:rPr>
          <w:rFonts w:ascii="Bookman Old Style" w:hAnsi="Bookman Old Style"/>
          <w:sz w:val="20"/>
        </w:rPr>
      </w:pP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sidR="00C179AD">
        <w:rPr>
          <w:rFonts w:ascii="Bookman Old Style" w:hAnsi="Bookman Old Style"/>
          <w:sz w:val="20"/>
        </w:rPr>
        <w:t>-Sd-</w:t>
      </w:r>
    </w:p>
    <w:p w:rsidR="008004A6" w:rsidRPr="00B7635F" w:rsidRDefault="008004A6" w:rsidP="008004A6">
      <w:pPr>
        <w:pStyle w:val="NoSpacing"/>
        <w:jc w:val="both"/>
        <w:rPr>
          <w:rFonts w:ascii="Bookman Old Style" w:hAnsi="Bookman Old Style"/>
          <w:sz w:val="20"/>
        </w:rPr>
      </w:pPr>
    </w:p>
    <w:p w:rsidR="008004A6" w:rsidRPr="00B7635F" w:rsidRDefault="008004A6" w:rsidP="008004A6">
      <w:pPr>
        <w:pStyle w:val="NoSpacing"/>
        <w:ind w:left="4320" w:firstLine="720"/>
        <w:jc w:val="both"/>
        <w:rPr>
          <w:rFonts w:ascii="Book Antiqua" w:hAnsi="Book Antiqua" w:cs="Book Antiqua"/>
          <w:color w:val="FF0000"/>
          <w:sz w:val="18"/>
          <w:szCs w:val="18"/>
          <w:lang w:val="en-GB"/>
        </w:rPr>
      </w:pPr>
      <w:r w:rsidRPr="00B7635F">
        <w:rPr>
          <w:rFonts w:ascii="Book Antiqua" w:hAnsi="Book Antiqua" w:cs="Book Antiqua"/>
          <w:color w:val="FF0000"/>
          <w:sz w:val="18"/>
          <w:szCs w:val="18"/>
          <w:lang w:val="en-GB"/>
        </w:rPr>
        <w:t xml:space="preserve">Chairman, </w:t>
      </w:r>
    </w:p>
    <w:p w:rsidR="008004A6" w:rsidRPr="004938BE" w:rsidRDefault="008004A6" w:rsidP="008004A6">
      <w:pPr>
        <w:pStyle w:val="NoSpacing"/>
        <w:ind w:left="5040"/>
        <w:rPr>
          <w:rFonts w:ascii="Book Antiqua" w:hAnsi="Book Antiqua" w:cs="Book Antiqua"/>
          <w:color w:val="FF0000"/>
          <w:sz w:val="20"/>
          <w:lang w:val="en-GB"/>
        </w:rPr>
      </w:pPr>
      <w:r w:rsidRPr="004938BE">
        <w:rPr>
          <w:rFonts w:ascii="Book Antiqua" w:hAnsi="Book Antiqua" w:cs="Book Antiqua"/>
          <w:color w:val="FF0000"/>
          <w:sz w:val="20"/>
          <w:lang w:val="en-GB"/>
        </w:rPr>
        <w:t>(SDM ShriNaina Devi Ji at Swarghat )</w:t>
      </w:r>
    </w:p>
    <w:p w:rsidR="008004A6" w:rsidRPr="004938BE" w:rsidRDefault="008004A6" w:rsidP="008004A6">
      <w:pPr>
        <w:pStyle w:val="NoSpacing"/>
        <w:rPr>
          <w:rFonts w:ascii="Bookman Old Style" w:hAnsi="Bookman Old Style"/>
          <w:sz w:val="20"/>
        </w:rPr>
      </w:pP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man Old Style" w:hAnsi="Bookman Old Style"/>
          <w:sz w:val="20"/>
        </w:rPr>
        <w:tab/>
        <w:t>Temple Trust Sh.Naina Devi Ji</w:t>
      </w:r>
    </w:p>
    <w:p w:rsidR="00594651" w:rsidRDefault="008004A6" w:rsidP="008004A6">
      <w:pPr>
        <w:jc w:val="both"/>
        <w:rPr>
          <w:rFonts w:ascii="Bookman Old Style" w:hAnsi="Bookman Old Style"/>
          <w:b/>
          <w:bCs/>
          <w:sz w:val="18"/>
          <w:szCs w:val="18"/>
        </w:rPr>
      </w:pP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t xml:space="preserve">District </w:t>
      </w:r>
      <w:r>
        <w:rPr>
          <w:rFonts w:ascii="Bookman Old Style" w:hAnsi="Bookman Old Style"/>
          <w:sz w:val="20"/>
          <w:szCs w:val="20"/>
        </w:rPr>
        <w:t>Bilaspur,(HP)</w:t>
      </w: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594651" w:rsidRDefault="00594651" w:rsidP="008004A6">
      <w:pPr>
        <w:jc w:val="both"/>
        <w:rPr>
          <w:rFonts w:ascii="Bookman Old Style" w:hAnsi="Bookman Old Style"/>
          <w:b/>
          <w:bCs/>
          <w:sz w:val="18"/>
          <w:szCs w:val="18"/>
        </w:rPr>
      </w:pPr>
    </w:p>
    <w:p w:rsidR="008004A6" w:rsidRDefault="008004A6" w:rsidP="008004A6">
      <w:pPr>
        <w:jc w:val="both"/>
        <w:rPr>
          <w:rFonts w:ascii="Bookman Old Style" w:hAnsi="Bookman Old Style"/>
        </w:rPr>
      </w:pPr>
    </w:p>
    <w:p w:rsidR="008004A6" w:rsidRDefault="008004A6" w:rsidP="008004A6">
      <w:pPr>
        <w:jc w:val="both"/>
        <w:rPr>
          <w:rFonts w:ascii="Bookman Old Style" w:hAnsi="Bookman Old Style"/>
        </w:rPr>
      </w:pPr>
    </w:p>
    <w:p w:rsidR="008004A6" w:rsidRDefault="008004A6" w:rsidP="008004A6">
      <w:pPr>
        <w:jc w:val="both"/>
        <w:rPr>
          <w:rFonts w:ascii="Bookman Old Style" w:hAnsi="Bookman Old Style"/>
        </w:rPr>
      </w:pPr>
    </w:p>
    <w:p w:rsidR="00594651" w:rsidRDefault="00594651" w:rsidP="008004A6">
      <w:pPr>
        <w:ind w:left="2160" w:firstLine="720"/>
      </w:pPr>
      <w:r w:rsidRPr="00B7635F">
        <w:t>No.TTNDConst</w:t>
      </w:r>
      <w:r>
        <w:t>No. MA-17(4)14/2023</w:t>
      </w:r>
      <w:r w:rsidR="00C179AD">
        <w:t>-554-564</w:t>
      </w:r>
    </w:p>
    <w:p w:rsidR="008004A6" w:rsidRPr="00B7635F" w:rsidRDefault="008004A6" w:rsidP="008004A6">
      <w:pPr>
        <w:ind w:left="2160" w:firstLine="720"/>
        <w:rPr>
          <w:sz w:val="18"/>
          <w:szCs w:val="18"/>
        </w:rPr>
      </w:pPr>
      <w:r w:rsidRPr="00B7635F">
        <w:rPr>
          <w:rFonts w:ascii="Bookman Old Style" w:hAnsi="Bookman Old Style"/>
          <w:sz w:val="20"/>
          <w:szCs w:val="20"/>
        </w:rPr>
        <w:t xml:space="preserve">Intivation for bids (IFB) </w:t>
      </w:r>
    </w:p>
    <w:p w:rsidR="008004A6" w:rsidRPr="00B7635F" w:rsidRDefault="008004A6" w:rsidP="008004A6">
      <w:pPr>
        <w:ind w:left="2160" w:firstLine="720"/>
        <w:rPr>
          <w:sz w:val="18"/>
          <w:szCs w:val="18"/>
        </w:rPr>
      </w:pPr>
      <w:r w:rsidRPr="00B7635F">
        <w:rPr>
          <w:rFonts w:ascii="Bookman Old Style" w:hAnsi="Bookman Old Style"/>
          <w:sz w:val="20"/>
          <w:szCs w:val="20"/>
        </w:rPr>
        <w:t xml:space="preserve">Office of the Chairman, Temple Trust </w:t>
      </w:r>
    </w:p>
    <w:p w:rsidR="008004A6" w:rsidRPr="00B7635F" w:rsidRDefault="008004A6" w:rsidP="008004A6">
      <w:pPr>
        <w:ind w:left="2160" w:firstLine="720"/>
        <w:rPr>
          <w:rFonts w:ascii="Bookman Old Style" w:hAnsi="Bookman Old Style"/>
          <w:sz w:val="20"/>
          <w:szCs w:val="20"/>
        </w:rPr>
      </w:pPr>
      <w:r w:rsidRPr="00B7635F">
        <w:rPr>
          <w:rFonts w:ascii="Bookman Old Style" w:hAnsi="Bookman Old Style"/>
          <w:sz w:val="20"/>
          <w:szCs w:val="20"/>
        </w:rPr>
        <w:t xml:space="preserve">ShriNaina Devi Ji, District Bilaspur,( H.P.)  </w:t>
      </w:r>
    </w:p>
    <w:p w:rsidR="008004A6" w:rsidRPr="00B7635F" w:rsidRDefault="008004A6" w:rsidP="008004A6">
      <w:pPr>
        <w:ind w:left="2160" w:firstLine="720"/>
        <w:rPr>
          <w:sz w:val="18"/>
          <w:szCs w:val="18"/>
        </w:rPr>
      </w:pPr>
      <w:r w:rsidRPr="00B7635F">
        <w:rPr>
          <w:rFonts w:ascii="Bookman Old Style" w:hAnsi="Bookman Old Style"/>
          <w:sz w:val="20"/>
          <w:szCs w:val="20"/>
        </w:rPr>
        <w:t>Dated:-</w:t>
      </w:r>
      <w:r w:rsidR="00C179AD">
        <w:rPr>
          <w:rFonts w:ascii="Bookman Old Style" w:hAnsi="Bookman Old Style"/>
          <w:sz w:val="20"/>
          <w:szCs w:val="20"/>
        </w:rPr>
        <w:t>19-11-25</w:t>
      </w:r>
    </w:p>
    <w:p w:rsidR="008004A6" w:rsidRPr="00B7635F" w:rsidRDefault="008004A6" w:rsidP="008004A6">
      <w:pPr>
        <w:jc w:val="both"/>
        <w:rPr>
          <w:rFonts w:ascii="Bookman Old Style" w:hAnsi="Bookman Old Style"/>
          <w:b/>
          <w:sz w:val="20"/>
          <w:szCs w:val="20"/>
        </w:rPr>
      </w:pPr>
    </w:p>
    <w:p w:rsidR="008004A6" w:rsidRPr="00B7635F" w:rsidRDefault="008004A6" w:rsidP="008004A6">
      <w:pPr>
        <w:ind w:firstLine="720"/>
        <w:jc w:val="both"/>
        <w:rPr>
          <w:rFonts w:ascii="Bookman Old Style" w:hAnsi="Bookman Old Style"/>
          <w:sz w:val="20"/>
          <w:szCs w:val="20"/>
        </w:rPr>
      </w:pPr>
      <w:r w:rsidRPr="00B7635F">
        <w:rPr>
          <w:rFonts w:ascii="Bookman Old Style" w:hAnsi="Bookman Old Style"/>
          <w:sz w:val="20"/>
          <w:szCs w:val="20"/>
        </w:rPr>
        <w:t>To,</w:t>
      </w:r>
    </w:p>
    <w:p w:rsidR="008004A6" w:rsidRPr="00B7635F" w:rsidRDefault="00594651" w:rsidP="008004A6">
      <w:pPr>
        <w:ind w:left="2126" w:firstLineChars="377" w:firstLine="754"/>
        <w:jc w:val="both"/>
        <w:rPr>
          <w:rFonts w:ascii="Bookman Old Style" w:hAnsi="Bookman Old Style"/>
          <w:color w:val="000000"/>
          <w:sz w:val="20"/>
          <w:szCs w:val="20"/>
        </w:rPr>
      </w:pPr>
      <w:r>
        <w:rPr>
          <w:rFonts w:ascii="Bookman Old Style" w:hAnsi="Bookman Old Style"/>
          <w:sz w:val="20"/>
          <w:szCs w:val="20"/>
        </w:rPr>
        <w:t>Sh. RakeshGautam</w:t>
      </w:r>
    </w:p>
    <w:p w:rsidR="00E90EEC" w:rsidRDefault="008004A6" w:rsidP="00E90EEC">
      <w:pPr>
        <w:ind w:left="2126" w:firstLineChars="377" w:firstLine="754"/>
        <w:jc w:val="both"/>
        <w:rPr>
          <w:rFonts w:ascii="Bookman Old Style" w:hAnsi="Bookman Old Style"/>
          <w:color w:val="000000"/>
          <w:sz w:val="20"/>
          <w:szCs w:val="20"/>
        </w:rPr>
      </w:pPr>
      <w:r w:rsidRPr="00B7635F">
        <w:rPr>
          <w:rFonts w:ascii="Bookman Old Style" w:hAnsi="Bookman Old Style"/>
          <w:color w:val="000000"/>
          <w:sz w:val="20"/>
          <w:szCs w:val="20"/>
        </w:rPr>
        <w:t xml:space="preserve"> Press Co</w:t>
      </w:r>
      <w:r w:rsidR="00E90EEC">
        <w:rPr>
          <w:rFonts w:ascii="Bookman Old Style" w:hAnsi="Bookman Old Style"/>
          <w:color w:val="000000"/>
          <w:sz w:val="20"/>
          <w:szCs w:val="20"/>
        </w:rPr>
        <w:t>resspondent.</w:t>
      </w:r>
    </w:p>
    <w:p w:rsidR="00E90EEC" w:rsidRDefault="00E90EEC" w:rsidP="00E90EEC">
      <w:pPr>
        <w:ind w:left="2126" w:firstLineChars="377" w:firstLine="754"/>
        <w:jc w:val="both"/>
        <w:rPr>
          <w:rFonts w:ascii="Bookman Old Style" w:hAnsi="Bookman Old Style"/>
          <w:color w:val="000000"/>
          <w:sz w:val="20"/>
          <w:szCs w:val="20"/>
        </w:rPr>
      </w:pPr>
      <w:r>
        <w:rPr>
          <w:rFonts w:ascii="Bookman Old Style" w:hAnsi="Bookman Old Style"/>
          <w:color w:val="000000"/>
          <w:sz w:val="20"/>
          <w:szCs w:val="20"/>
        </w:rPr>
        <w:t>Divya Himachal News Paper</w:t>
      </w:r>
    </w:p>
    <w:p w:rsidR="008004A6" w:rsidRPr="00E90EEC" w:rsidRDefault="00E90EEC" w:rsidP="00E90EEC">
      <w:pPr>
        <w:ind w:left="2160" w:firstLine="720"/>
        <w:jc w:val="both"/>
        <w:rPr>
          <w:rFonts w:ascii="Bookman Old Style" w:hAnsi="Bookman Old Style"/>
          <w:sz w:val="18"/>
          <w:szCs w:val="18"/>
        </w:rPr>
      </w:pPr>
      <w:r w:rsidRPr="00B7635F">
        <w:rPr>
          <w:rFonts w:ascii="Book Antiqua" w:hAnsi="Book Antiqua" w:cs="Book Antiqua"/>
          <w:color w:val="FF0000"/>
          <w:sz w:val="18"/>
          <w:szCs w:val="18"/>
          <w:lang w:val="en-GB"/>
        </w:rPr>
        <w:t>ShriNaina Devi J</w:t>
      </w:r>
      <w:r>
        <w:rPr>
          <w:rFonts w:ascii="Book Antiqua" w:hAnsi="Book Antiqua" w:cs="Book Antiqua"/>
          <w:color w:val="FF0000"/>
          <w:sz w:val="18"/>
          <w:szCs w:val="18"/>
          <w:lang w:val="en-GB"/>
        </w:rPr>
        <w:t>i,</w:t>
      </w:r>
      <w:r>
        <w:rPr>
          <w:rFonts w:ascii="Bookman Old Style" w:hAnsi="Bookman Old Style"/>
          <w:sz w:val="18"/>
          <w:szCs w:val="18"/>
        </w:rPr>
        <w:t>District Bilaspur, (HP)</w:t>
      </w:r>
    </w:p>
    <w:p w:rsidR="008004A6" w:rsidRPr="00B7635F" w:rsidRDefault="008004A6" w:rsidP="008004A6">
      <w:pPr>
        <w:ind w:left="1440"/>
        <w:jc w:val="both"/>
        <w:outlineLvl w:val="0"/>
        <w:rPr>
          <w:rFonts w:ascii="Bookman Old Style" w:hAnsi="Bookman Old Style"/>
          <w:color w:val="000000"/>
          <w:sz w:val="20"/>
          <w:szCs w:val="20"/>
        </w:rPr>
      </w:pPr>
      <w:r w:rsidRPr="00B7635F">
        <w:rPr>
          <w:rFonts w:ascii="Bookman Old Style" w:hAnsi="Bookman Old Style"/>
          <w:b/>
          <w:color w:val="000000"/>
          <w:sz w:val="20"/>
          <w:szCs w:val="20"/>
        </w:rPr>
        <w:tab/>
      </w:r>
      <w:r w:rsidRPr="00B7635F">
        <w:rPr>
          <w:rFonts w:ascii="Bookman Old Style" w:hAnsi="Bookman Old Style"/>
          <w:b/>
          <w:color w:val="000000"/>
          <w:sz w:val="20"/>
          <w:szCs w:val="20"/>
        </w:rPr>
        <w:tab/>
        <w:t>Mobile</w:t>
      </w:r>
      <w:r w:rsidRPr="00B7635F">
        <w:rPr>
          <w:rFonts w:ascii="Bookman Old Style" w:hAnsi="Bookman Old Style"/>
          <w:color w:val="000000"/>
          <w:sz w:val="20"/>
          <w:szCs w:val="20"/>
        </w:rPr>
        <w:t>:-</w:t>
      </w:r>
      <w:r w:rsidR="00E90EEC">
        <w:rPr>
          <w:rFonts w:ascii="Bookman Old Style" w:hAnsi="Bookman Old Style"/>
          <w:color w:val="000000"/>
          <w:sz w:val="20"/>
          <w:szCs w:val="20"/>
        </w:rPr>
        <w:t>9160-95057</w:t>
      </w:r>
    </w:p>
    <w:p w:rsidR="008004A6" w:rsidRDefault="008004A6" w:rsidP="008004A6">
      <w:pPr>
        <w:ind w:left="2123" w:firstLineChars="377" w:firstLine="757"/>
        <w:jc w:val="both"/>
        <w:outlineLvl w:val="0"/>
        <w:rPr>
          <w:rStyle w:val="Hyperlink"/>
          <w:rFonts w:ascii="Bookman Old Style" w:hAnsi="Bookman Old Style"/>
          <w:sz w:val="20"/>
          <w:szCs w:val="20"/>
        </w:rPr>
      </w:pPr>
      <w:r w:rsidRPr="00B7635F">
        <w:rPr>
          <w:rFonts w:ascii="Bookman Old Style" w:hAnsi="Bookman Old Style"/>
          <w:b/>
          <w:color w:val="000000"/>
          <w:sz w:val="20"/>
          <w:szCs w:val="20"/>
        </w:rPr>
        <w:t>E-Mail:-</w:t>
      </w:r>
      <w:r w:rsidR="0056271E">
        <w:rPr>
          <w:rFonts w:ascii="Bookman Old Style" w:hAnsi="Bookman Old Style"/>
          <w:b/>
          <w:color w:val="000000"/>
          <w:sz w:val="20"/>
          <w:szCs w:val="20"/>
        </w:rPr>
        <w:t>rakeshgautam185@gmail.com</w:t>
      </w:r>
    </w:p>
    <w:p w:rsidR="00594651" w:rsidRPr="00D227B2" w:rsidRDefault="00594651" w:rsidP="00594651">
      <w:pPr>
        <w:ind w:left="2123" w:firstLineChars="377" w:firstLine="754"/>
        <w:jc w:val="both"/>
        <w:outlineLvl w:val="0"/>
        <w:rPr>
          <w:rFonts w:ascii="Bookman Old Style" w:hAnsi="Bookman Old Style"/>
          <w:color w:val="0000FF" w:themeColor="hyperlink"/>
          <w:sz w:val="20"/>
          <w:szCs w:val="20"/>
          <w:u w:val="single"/>
        </w:rPr>
      </w:pPr>
    </w:p>
    <w:p w:rsidR="00E90EEC" w:rsidRDefault="008004A6" w:rsidP="008004A6">
      <w:pPr>
        <w:ind w:left="2160" w:hanging="1440"/>
        <w:jc w:val="both"/>
        <w:rPr>
          <w:rFonts w:ascii="Bookman Old Style" w:hAnsi="Bookman Old Style"/>
          <w:bCs/>
          <w:sz w:val="20"/>
          <w:szCs w:val="20"/>
          <w:u w:val="single"/>
        </w:rPr>
      </w:pPr>
      <w:r w:rsidRPr="00B7635F">
        <w:rPr>
          <w:rFonts w:ascii="Bookman Old Style" w:hAnsi="Bookman Old Style"/>
          <w:b/>
          <w:sz w:val="20"/>
          <w:szCs w:val="20"/>
        </w:rPr>
        <w:t xml:space="preserve">Subject: -       </w:t>
      </w:r>
      <w:r w:rsidR="00E90EEC" w:rsidRPr="00E90EEC">
        <w:rPr>
          <w:rFonts w:ascii="Bookman Old Style" w:hAnsi="Bookman Old Style"/>
          <w:bCs/>
          <w:sz w:val="20"/>
          <w:szCs w:val="20"/>
          <w:u w:val="single"/>
        </w:rPr>
        <w:t xml:space="preserve">Publication of </w:t>
      </w:r>
      <w:r w:rsidRPr="00E90EEC">
        <w:rPr>
          <w:rFonts w:ascii="Bookman Old Style" w:hAnsi="Bookman Old Style"/>
          <w:bCs/>
          <w:sz w:val="20"/>
          <w:szCs w:val="20"/>
          <w:u w:val="single"/>
        </w:rPr>
        <w:t xml:space="preserve"> Notice</w:t>
      </w:r>
      <w:r w:rsidR="00E90EEC" w:rsidRPr="00E90EEC">
        <w:rPr>
          <w:rFonts w:ascii="Bookman Old Style" w:hAnsi="Bookman Old Style"/>
          <w:sz w:val="20"/>
          <w:szCs w:val="20"/>
          <w:u w:val="single"/>
        </w:rPr>
        <w:t xml:space="preserve"> Inviting tender</w:t>
      </w:r>
      <w:r w:rsidRPr="00E90EEC">
        <w:rPr>
          <w:rFonts w:ascii="Bookman Old Style" w:hAnsi="Bookman Old Style"/>
          <w:bCs/>
          <w:sz w:val="20"/>
          <w:szCs w:val="20"/>
          <w:u w:val="single"/>
        </w:rPr>
        <w:t xml:space="preserve"> (</w:t>
      </w:r>
      <w:r w:rsidR="00E90EEC" w:rsidRPr="00E90EEC">
        <w:rPr>
          <w:rFonts w:ascii="Bookman Old Style" w:hAnsi="Bookman Old Style"/>
          <w:bCs/>
          <w:sz w:val="20"/>
          <w:szCs w:val="20"/>
          <w:u w:val="single"/>
        </w:rPr>
        <w:t>RFP)</w:t>
      </w:r>
    </w:p>
    <w:p w:rsidR="00E90EEC" w:rsidRDefault="00E90EEC" w:rsidP="008004A6">
      <w:pPr>
        <w:ind w:left="2160" w:hanging="1440"/>
        <w:jc w:val="both"/>
        <w:rPr>
          <w:rFonts w:ascii="Bookman Old Style" w:hAnsi="Bookman Old Style"/>
          <w:bCs/>
          <w:sz w:val="20"/>
          <w:szCs w:val="20"/>
          <w:u w:val="single"/>
        </w:rPr>
      </w:pPr>
    </w:p>
    <w:p w:rsidR="008004A6" w:rsidRPr="00E90EEC" w:rsidRDefault="008004A6" w:rsidP="008004A6">
      <w:pPr>
        <w:ind w:left="2160" w:hanging="1440"/>
        <w:jc w:val="both"/>
        <w:rPr>
          <w:rFonts w:ascii="Bookman Old Style" w:hAnsi="Bookman Old Style"/>
          <w:bCs/>
          <w:sz w:val="20"/>
          <w:szCs w:val="20"/>
          <w:u w:val="single"/>
        </w:rPr>
      </w:pPr>
    </w:p>
    <w:p w:rsidR="008004A6" w:rsidRPr="00E90EEC" w:rsidRDefault="008004A6" w:rsidP="008004A6">
      <w:pPr>
        <w:ind w:left="2160" w:hanging="1440"/>
        <w:jc w:val="both"/>
        <w:rPr>
          <w:rFonts w:ascii="Bookman Old Style" w:hAnsi="Bookman Old Style"/>
          <w:sz w:val="20"/>
          <w:szCs w:val="20"/>
          <w:u w:val="single"/>
        </w:rPr>
      </w:pPr>
      <w:r w:rsidRPr="00E90EEC">
        <w:rPr>
          <w:rFonts w:ascii="Bookman Old Style" w:hAnsi="Bookman Old Style"/>
          <w:sz w:val="20"/>
          <w:szCs w:val="20"/>
          <w:u w:val="single"/>
        </w:rPr>
        <w:t>Sir,</w:t>
      </w:r>
    </w:p>
    <w:p w:rsidR="008004A6" w:rsidRDefault="008004A6" w:rsidP="00E31A5E">
      <w:pPr>
        <w:ind w:left="720" w:firstLine="720"/>
        <w:jc w:val="both"/>
        <w:rPr>
          <w:rFonts w:ascii="Bookman Old Style" w:hAnsi="Bookman Old Style"/>
          <w:sz w:val="20"/>
          <w:szCs w:val="20"/>
        </w:rPr>
      </w:pPr>
      <w:r w:rsidRPr="00B7635F">
        <w:rPr>
          <w:rFonts w:ascii="Bookman Old Style" w:hAnsi="Bookman Old Style"/>
          <w:sz w:val="20"/>
          <w:szCs w:val="20"/>
        </w:rPr>
        <w:t xml:space="preserve">Please find enclosed herewith Publication of </w:t>
      </w:r>
      <w:r w:rsidR="00E90EEC">
        <w:rPr>
          <w:rFonts w:ascii="Bookman Old Style" w:hAnsi="Bookman Old Style"/>
          <w:sz w:val="20"/>
          <w:szCs w:val="20"/>
        </w:rPr>
        <w:t>N</w:t>
      </w:r>
      <w:r w:rsidRPr="00B7635F">
        <w:rPr>
          <w:rFonts w:ascii="Bookman Old Style" w:hAnsi="Bookman Old Style"/>
          <w:sz w:val="20"/>
          <w:szCs w:val="20"/>
        </w:rPr>
        <w:t>otice inviting tender for</w:t>
      </w:r>
      <w:r w:rsidR="00E90EEC">
        <w:rPr>
          <w:rFonts w:ascii="Bookman Old Style" w:hAnsi="Bookman Old Style"/>
          <w:sz w:val="20"/>
          <w:szCs w:val="20"/>
        </w:rPr>
        <w:t xml:space="preserve"> (RFP</w:t>
      </w:r>
      <w:r w:rsidRPr="00B7635F">
        <w:rPr>
          <w:rFonts w:ascii="Bookman Old Style" w:hAnsi="Bookman Old Style"/>
          <w:sz w:val="20"/>
          <w:szCs w:val="20"/>
        </w:rPr>
        <w:t xml:space="preserve">).It is requested that the same may kindly be published in classified column of The </w:t>
      </w:r>
      <w:r w:rsidR="00E90EEC">
        <w:rPr>
          <w:rFonts w:ascii="Bookman Old Style" w:hAnsi="Bookman Old Style"/>
          <w:color w:val="000000"/>
          <w:sz w:val="20"/>
          <w:szCs w:val="20"/>
        </w:rPr>
        <w:t xml:space="preserve">Divya Himachal </w:t>
      </w:r>
      <w:r w:rsidRPr="00B7635F">
        <w:rPr>
          <w:rFonts w:ascii="Bookman Old Style" w:hAnsi="Bookman Old Style"/>
          <w:sz w:val="20"/>
          <w:szCs w:val="20"/>
        </w:rPr>
        <w:t xml:space="preserve">news </w:t>
      </w:r>
      <w:r>
        <w:rPr>
          <w:rFonts w:ascii="Bookman Old Style" w:hAnsi="Bookman Old Style"/>
          <w:sz w:val="20"/>
          <w:szCs w:val="20"/>
        </w:rPr>
        <w:t>paper</w:t>
      </w:r>
      <w:r w:rsidR="00E90EEC">
        <w:rPr>
          <w:rFonts w:ascii="Bookman Old Style" w:hAnsi="Bookman Old Style"/>
          <w:sz w:val="20"/>
          <w:szCs w:val="20"/>
        </w:rPr>
        <w:t>s preferably on or before 23.11.2025.</w:t>
      </w:r>
      <w:r w:rsidRPr="00B7635F">
        <w:rPr>
          <w:rFonts w:ascii="Bookman Old Style" w:hAnsi="Bookman Old Style"/>
          <w:sz w:val="20"/>
          <w:szCs w:val="20"/>
        </w:rPr>
        <w:t xml:space="preserve">One paper of </w:t>
      </w:r>
      <w:r w:rsidR="00E90EEC">
        <w:rPr>
          <w:rFonts w:ascii="Bookman Old Style" w:hAnsi="Bookman Old Style"/>
          <w:color w:val="000000"/>
          <w:sz w:val="20"/>
          <w:szCs w:val="20"/>
        </w:rPr>
        <w:t>Divya Himachal (Hindi Edition)</w:t>
      </w:r>
      <w:r w:rsidRPr="00B7635F">
        <w:rPr>
          <w:rFonts w:ascii="Bookman Old Style" w:hAnsi="Bookman Old Style"/>
          <w:sz w:val="20"/>
          <w:szCs w:val="20"/>
        </w:rPr>
        <w:t xml:space="preserve"> may be supplied to the office of the Temple Trust ShriNaina Devi Ji and the bill be sent to the undersigned for payment please.</w:t>
      </w:r>
    </w:p>
    <w:p w:rsidR="00E90EEC" w:rsidRDefault="00E90EEC" w:rsidP="00E90EEC">
      <w:pPr>
        <w:ind w:left="2126" w:firstLineChars="377" w:firstLine="754"/>
        <w:jc w:val="both"/>
        <w:rPr>
          <w:rFonts w:ascii="Bookman Old Style" w:hAnsi="Bookman Old Style"/>
          <w:sz w:val="20"/>
          <w:szCs w:val="20"/>
        </w:rPr>
      </w:pPr>
    </w:p>
    <w:p w:rsidR="00E90EEC" w:rsidRDefault="00E90EEC" w:rsidP="00E90EEC">
      <w:pPr>
        <w:ind w:left="2126" w:firstLineChars="377" w:firstLine="754"/>
        <w:jc w:val="both"/>
        <w:rPr>
          <w:rFonts w:ascii="Bookman Old Style" w:hAnsi="Bookman Old Style"/>
          <w:sz w:val="20"/>
          <w:szCs w:val="20"/>
        </w:rPr>
      </w:pPr>
    </w:p>
    <w:p w:rsidR="00C179AD" w:rsidRPr="00B7635F" w:rsidRDefault="008004A6" w:rsidP="00C179AD">
      <w:pPr>
        <w:pStyle w:val="NoSpacing"/>
        <w:jc w:val="both"/>
        <w:rPr>
          <w:rFonts w:ascii="Bookman Old Style" w:hAnsi="Bookman Old Style"/>
          <w:sz w:val="20"/>
        </w:rPr>
      </w:pPr>
      <w:r w:rsidRPr="00B7635F">
        <w:rPr>
          <w:rFonts w:ascii="Bookman Old Style" w:hAnsi="Bookman Old Style"/>
          <w:sz w:val="20"/>
          <w:szCs w:val="20"/>
        </w:rPr>
        <w:tab/>
      </w:r>
      <w:r w:rsidRPr="00B7635F">
        <w:rPr>
          <w:rFonts w:ascii="Bookman Old Style" w:hAnsi="Bookman Old Style"/>
          <w:sz w:val="20"/>
          <w:szCs w:val="20"/>
        </w:rPr>
        <w:tab/>
      </w:r>
      <w:r w:rsidR="00E90EEC">
        <w:rPr>
          <w:rFonts w:ascii="Bookman Old Style" w:hAnsi="Bookman Old Style"/>
          <w:sz w:val="20"/>
          <w:szCs w:val="20"/>
        </w:rPr>
        <w:tab/>
      </w:r>
      <w:r w:rsidR="00E90EEC">
        <w:rPr>
          <w:rFonts w:ascii="Bookman Old Style" w:hAnsi="Bookman Old Style"/>
          <w:sz w:val="20"/>
          <w:szCs w:val="20"/>
        </w:rPr>
        <w:tab/>
      </w:r>
      <w:r w:rsidR="00C179AD">
        <w:rPr>
          <w:rFonts w:ascii="Bookman Old Style" w:hAnsi="Bookman Old Style"/>
          <w:sz w:val="20"/>
          <w:szCs w:val="20"/>
        </w:rPr>
        <w:tab/>
      </w:r>
      <w:r w:rsidR="00C179AD">
        <w:rPr>
          <w:rFonts w:ascii="Bookman Old Style" w:hAnsi="Bookman Old Style"/>
          <w:sz w:val="20"/>
          <w:szCs w:val="20"/>
        </w:rPr>
        <w:tab/>
      </w:r>
      <w:r w:rsidR="00C179AD">
        <w:rPr>
          <w:rFonts w:ascii="Bookman Old Style" w:hAnsi="Bookman Old Style"/>
          <w:sz w:val="20"/>
          <w:szCs w:val="20"/>
        </w:rPr>
        <w:tab/>
      </w:r>
      <w:r w:rsidR="00C179AD">
        <w:rPr>
          <w:rFonts w:ascii="Bookman Old Style" w:hAnsi="Bookman Old Style"/>
          <w:sz w:val="20"/>
        </w:rPr>
        <w:t>-Sd-</w:t>
      </w:r>
    </w:p>
    <w:p w:rsidR="008004A6" w:rsidRDefault="008004A6" w:rsidP="008004A6">
      <w:pPr>
        <w:ind w:left="1440" w:firstLine="720"/>
        <w:jc w:val="both"/>
        <w:rPr>
          <w:rFonts w:ascii="Bookman Old Style" w:hAnsi="Bookman Old Style"/>
          <w:sz w:val="20"/>
          <w:szCs w:val="20"/>
        </w:rPr>
      </w:pPr>
    </w:p>
    <w:p w:rsidR="008004A6" w:rsidRPr="002A202E" w:rsidRDefault="008004A6" w:rsidP="008004A6">
      <w:pPr>
        <w:ind w:left="4276" w:firstLine="720"/>
        <w:jc w:val="both"/>
        <w:rPr>
          <w:rFonts w:ascii="Bookman Old Style" w:hAnsi="Bookman Old Style"/>
          <w:sz w:val="20"/>
          <w:szCs w:val="20"/>
        </w:rPr>
      </w:pPr>
      <w:r>
        <w:rPr>
          <w:rFonts w:ascii="Book Antiqua" w:hAnsi="Book Antiqua" w:cs="Book Antiqua"/>
          <w:color w:val="FF0000"/>
          <w:sz w:val="18"/>
          <w:szCs w:val="18"/>
          <w:lang w:val="en-GB"/>
        </w:rPr>
        <w:t>Chairman,</w:t>
      </w:r>
    </w:p>
    <w:p w:rsidR="008004A6" w:rsidRPr="00B7635F" w:rsidRDefault="008004A6" w:rsidP="008004A6">
      <w:pPr>
        <w:pStyle w:val="NoSpacing"/>
        <w:ind w:leftChars="2271" w:left="4996"/>
        <w:jc w:val="both"/>
        <w:rPr>
          <w:rFonts w:ascii="Book Antiqua" w:hAnsi="Book Antiqua" w:cs="Book Antiqua"/>
          <w:color w:val="FF0000"/>
          <w:sz w:val="18"/>
          <w:szCs w:val="18"/>
          <w:lang w:val="en-GB"/>
        </w:rPr>
      </w:pPr>
      <w:r w:rsidRPr="00B7635F">
        <w:rPr>
          <w:rFonts w:ascii="Book Antiqua" w:hAnsi="Book Antiqua" w:cs="Book Antiqua"/>
          <w:color w:val="FF0000"/>
          <w:sz w:val="18"/>
          <w:szCs w:val="18"/>
          <w:lang w:val="en-GB"/>
        </w:rPr>
        <w:t>(SDM ShriNaina Devi Ji at Swarghat )</w:t>
      </w:r>
    </w:p>
    <w:p w:rsidR="008004A6" w:rsidRPr="00B7635F" w:rsidRDefault="008004A6" w:rsidP="008004A6">
      <w:pPr>
        <w:pStyle w:val="NoSpacing"/>
        <w:jc w:val="both"/>
        <w:rPr>
          <w:rFonts w:ascii="Bookman Old Style" w:hAnsi="Bookman Old Style"/>
          <w:sz w:val="18"/>
          <w:szCs w:val="18"/>
        </w:rPr>
      </w:pP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 Antiqua" w:hAnsi="Book Antiqua" w:cs="Book Antiqua"/>
          <w:color w:val="FF0000"/>
          <w:sz w:val="18"/>
          <w:szCs w:val="18"/>
          <w:lang w:val="en-GB"/>
        </w:rPr>
        <w:tab/>
      </w:r>
      <w:r w:rsidRPr="00B7635F">
        <w:rPr>
          <w:rFonts w:ascii="Bookman Old Style" w:hAnsi="Bookman Old Style"/>
          <w:sz w:val="18"/>
          <w:szCs w:val="18"/>
        </w:rPr>
        <w:tab/>
      </w:r>
      <w:r w:rsidRPr="00B7635F">
        <w:rPr>
          <w:rFonts w:ascii="Bookman Old Style" w:hAnsi="Bookman Old Style"/>
          <w:sz w:val="18"/>
          <w:szCs w:val="18"/>
        </w:rPr>
        <w:tab/>
        <w:t>Temple Trus Sh. Naina Devi Ji</w:t>
      </w:r>
    </w:p>
    <w:p w:rsidR="008004A6" w:rsidRDefault="008004A6" w:rsidP="008004A6">
      <w:pPr>
        <w:jc w:val="both"/>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District Bilaspur, (HP)</w:t>
      </w:r>
    </w:p>
    <w:p w:rsidR="00E31A5E" w:rsidRPr="00B7635F" w:rsidRDefault="00E31A5E" w:rsidP="008004A6">
      <w:pPr>
        <w:jc w:val="both"/>
        <w:rPr>
          <w:rFonts w:ascii="Bookman Old Style" w:hAnsi="Bookman Old Style"/>
          <w:sz w:val="18"/>
          <w:szCs w:val="18"/>
        </w:rPr>
      </w:pPr>
    </w:p>
    <w:p w:rsidR="008004A6" w:rsidRPr="00B7635F" w:rsidRDefault="00E31A5E" w:rsidP="008004A6">
      <w:pPr>
        <w:ind w:firstLine="360"/>
        <w:jc w:val="both"/>
        <w:rPr>
          <w:rFonts w:ascii="Bookman Old Style" w:hAnsi="Bookman Old Style"/>
          <w:b/>
          <w:sz w:val="18"/>
          <w:szCs w:val="18"/>
        </w:rPr>
      </w:pPr>
      <w:r>
        <w:rPr>
          <w:rFonts w:ascii="Bookman Old Style" w:hAnsi="Bookman Old Style"/>
          <w:b/>
          <w:sz w:val="18"/>
          <w:szCs w:val="18"/>
        </w:rPr>
        <w:t>Enclosed = 1no’s page</w:t>
      </w:r>
      <w:r w:rsidR="00C179AD">
        <w:rPr>
          <w:rFonts w:ascii="Bookman Old Style" w:hAnsi="Bookman Old Style"/>
          <w:b/>
          <w:sz w:val="18"/>
          <w:szCs w:val="18"/>
        </w:rPr>
        <w:t xml:space="preserve"> 554-564</w:t>
      </w:r>
    </w:p>
    <w:p w:rsidR="008004A6" w:rsidRPr="00B7635F" w:rsidRDefault="008004A6" w:rsidP="008004A6">
      <w:pPr>
        <w:ind w:firstLine="360"/>
        <w:jc w:val="both"/>
        <w:rPr>
          <w:rFonts w:ascii="Bookman Old Style" w:hAnsi="Bookman Old Style"/>
          <w:sz w:val="18"/>
          <w:szCs w:val="18"/>
        </w:rPr>
      </w:pPr>
      <w:r>
        <w:rPr>
          <w:rFonts w:ascii="Bookman Old Style" w:hAnsi="Bookman Old Style"/>
          <w:b/>
          <w:sz w:val="18"/>
          <w:szCs w:val="18"/>
        </w:rPr>
        <w:t>Endst No:-</w:t>
      </w:r>
      <w:r w:rsidRPr="00B7635F">
        <w:rPr>
          <w:rFonts w:ascii="Bookman Old Style" w:hAnsi="Bookman Old Style"/>
          <w:b/>
          <w:sz w:val="18"/>
          <w:szCs w:val="18"/>
        </w:rPr>
        <w:t xml:space="preserve"> As above            </w:t>
      </w:r>
      <w:r w:rsidRPr="00B7635F">
        <w:rPr>
          <w:rFonts w:ascii="Bookman Old Style" w:hAnsi="Bookman Old Style"/>
          <w:b/>
          <w:sz w:val="18"/>
          <w:szCs w:val="18"/>
        </w:rPr>
        <w:tab/>
      </w:r>
      <w:r w:rsidRPr="00B7635F">
        <w:rPr>
          <w:rFonts w:ascii="Bookman Old Style" w:hAnsi="Bookman Old Style"/>
          <w:b/>
          <w:sz w:val="18"/>
          <w:szCs w:val="18"/>
        </w:rPr>
        <w:tab/>
      </w:r>
      <w:r w:rsidRPr="00B7635F">
        <w:rPr>
          <w:rFonts w:ascii="Bookman Old Style" w:hAnsi="Bookman Old Style"/>
          <w:b/>
          <w:sz w:val="18"/>
          <w:szCs w:val="18"/>
        </w:rPr>
        <w:tab/>
      </w:r>
      <w:r w:rsidRPr="00B7635F">
        <w:rPr>
          <w:rFonts w:ascii="Bookman Old Style" w:hAnsi="Bookman Old Style"/>
          <w:sz w:val="20"/>
          <w:szCs w:val="20"/>
        </w:rPr>
        <w:t>Dated:-</w:t>
      </w:r>
      <w:r w:rsidR="00C179AD">
        <w:rPr>
          <w:rFonts w:ascii="Bookman Old Style" w:hAnsi="Bookman Old Style"/>
          <w:sz w:val="20"/>
          <w:szCs w:val="20"/>
        </w:rPr>
        <w:t>19-11-25</w:t>
      </w:r>
    </w:p>
    <w:p w:rsidR="008004A6" w:rsidRPr="00B7635F" w:rsidRDefault="008004A6" w:rsidP="008004A6">
      <w:pPr>
        <w:ind w:firstLine="360"/>
        <w:jc w:val="both"/>
        <w:rPr>
          <w:rFonts w:ascii="Bookman Old Style" w:hAnsi="Bookman Old Style"/>
          <w:sz w:val="20"/>
          <w:szCs w:val="20"/>
        </w:rPr>
      </w:pPr>
      <w:r w:rsidRPr="00B7635F">
        <w:rPr>
          <w:rFonts w:ascii="Bookman Old Style" w:hAnsi="Bookman Old Style"/>
          <w:sz w:val="20"/>
          <w:szCs w:val="20"/>
        </w:rPr>
        <w:t xml:space="preserve">Copy forwarded for information please </w:t>
      </w:r>
    </w:p>
    <w:p w:rsidR="008004A6" w:rsidRPr="004938BE" w:rsidRDefault="008004A6" w:rsidP="008004A6">
      <w:pPr>
        <w:ind w:left="720" w:hanging="720"/>
        <w:rPr>
          <w:rFonts w:ascii="Bookman Old Style" w:hAnsi="Bookman Old Style"/>
          <w:sz w:val="18"/>
          <w:szCs w:val="18"/>
        </w:rPr>
      </w:pPr>
      <w:r>
        <w:rPr>
          <w:rFonts w:ascii="Bookman Old Style" w:hAnsi="Bookman Old Style"/>
          <w:sz w:val="18"/>
          <w:szCs w:val="18"/>
        </w:rPr>
        <w:t xml:space="preserve">      1</w:t>
      </w:r>
      <w:r w:rsidRPr="004938BE">
        <w:rPr>
          <w:rFonts w:ascii="Bookman Old Style" w:hAnsi="Bookman Old Style"/>
          <w:sz w:val="18"/>
          <w:szCs w:val="18"/>
        </w:rPr>
        <w:tab/>
        <w:t xml:space="preserve"> The Temple Officer, T</w:t>
      </w:r>
      <w:r>
        <w:rPr>
          <w:rFonts w:ascii="Bookman Old Style" w:hAnsi="Bookman Old Style"/>
          <w:sz w:val="18"/>
          <w:szCs w:val="18"/>
        </w:rPr>
        <w:t>emple  TrustShriNaina Devi JiDistt.Blp.</w:t>
      </w:r>
      <w:r w:rsidRPr="004938BE">
        <w:rPr>
          <w:rFonts w:ascii="Bookman Old Style" w:hAnsi="Bookman Old Style"/>
          <w:sz w:val="18"/>
          <w:szCs w:val="18"/>
        </w:rPr>
        <w:t xml:space="preserve"> (HP) for inf for information </w:t>
      </w:r>
      <w:r>
        <w:rPr>
          <w:rFonts w:ascii="Bookman Old Style" w:hAnsi="Bookman Old Style"/>
          <w:sz w:val="18"/>
          <w:szCs w:val="18"/>
        </w:rPr>
        <w:t>please</w:t>
      </w:r>
    </w:p>
    <w:p w:rsidR="008004A6" w:rsidRPr="004938BE" w:rsidRDefault="008004A6" w:rsidP="008004A6">
      <w:pPr>
        <w:ind w:left="720" w:hanging="720"/>
        <w:rPr>
          <w:rFonts w:ascii="Bookman Old Style" w:hAnsi="Bookman Old Style"/>
          <w:sz w:val="18"/>
          <w:szCs w:val="18"/>
        </w:rPr>
      </w:pPr>
      <w:r>
        <w:rPr>
          <w:rFonts w:ascii="Bookman Old Style" w:hAnsi="Bookman Old Style"/>
          <w:sz w:val="18"/>
          <w:szCs w:val="18"/>
        </w:rPr>
        <w:t xml:space="preserve">      2</w:t>
      </w:r>
      <w:r w:rsidRPr="004938BE">
        <w:rPr>
          <w:rFonts w:ascii="Bookman Old Style" w:hAnsi="Bookman Old Style"/>
          <w:sz w:val="18"/>
          <w:szCs w:val="18"/>
        </w:rPr>
        <w:tab/>
        <w:t xml:space="preserve">The A.C. (F&amp;A) Temple Trust ShriNaina Devi JiDistt. Bilaspur, (HP) for information </w:t>
      </w:r>
      <w:r>
        <w:rPr>
          <w:rFonts w:ascii="Bookman Old Style" w:hAnsi="Bookman Old Style"/>
          <w:sz w:val="18"/>
          <w:szCs w:val="18"/>
        </w:rPr>
        <w:t>please.</w:t>
      </w:r>
    </w:p>
    <w:p w:rsidR="008004A6" w:rsidRDefault="008004A6" w:rsidP="008004A6">
      <w:pPr>
        <w:ind w:left="720" w:hanging="720"/>
        <w:rPr>
          <w:rFonts w:ascii="Bookman Old Style" w:hAnsi="Bookman Old Style"/>
          <w:sz w:val="18"/>
          <w:szCs w:val="18"/>
        </w:rPr>
      </w:pPr>
      <w:r>
        <w:rPr>
          <w:rFonts w:ascii="Bookman Old Style" w:hAnsi="Bookman Old Style"/>
          <w:sz w:val="18"/>
          <w:szCs w:val="18"/>
        </w:rPr>
        <w:t xml:space="preserve">      3</w:t>
      </w:r>
      <w:r w:rsidRPr="004938BE">
        <w:rPr>
          <w:rFonts w:ascii="Bookman Old Style" w:hAnsi="Bookman Old Style"/>
          <w:sz w:val="18"/>
          <w:szCs w:val="18"/>
        </w:rPr>
        <w:tab/>
        <w:t xml:space="preserve">The Assistant Engineer, Temple Trust Sh. Naina Devi Ji Dist. Bilaspur, (HP) for information </w:t>
      </w:r>
    </w:p>
    <w:p w:rsidR="008004A6" w:rsidRPr="007275E2" w:rsidRDefault="008004A6" w:rsidP="008004A6">
      <w:pPr>
        <w:ind w:left="720" w:hanging="660"/>
        <w:jc w:val="both"/>
        <w:rPr>
          <w:rFonts w:ascii="Bookman Old Style" w:hAnsi="Bookman Old Style"/>
          <w:sz w:val="20"/>
          <w:szCs w:val="20"/>
        </w:rPr>
      </w:pPr>
      <w:r>
        <w:rPr>
          <w:rFonts w:ascii="Bookman Old Style" w:hAnsi="Bookman Old Style"/>
          <w:sz w:val="20"/>
          <w:szCs w:val="20"/>
        </w:rPr>
        <w:t>4  ShriPardeep Sharma,</w:t>
      </w:r>
      <w:r w:rsidRPr="0037515E">
        <w:rPr>
          <w:rFonts w:ascii="Bookman Old Style" w:hAnsi="Bookman Old Style"/>
          <w:sz w:val="20"/>
          <w:szCs w:val="20"/>
        </w:rPr>
        <w:t>ShriParbhat Sharma</w:t>
      </w:r>
      <w:r>
        <w:rPr>
          <w:rFonts w:ascii="Bookman Old Style" w:hAnsi="Bookman Old Style"/>
          <w:sz w:val="20"/>
          <w:szCs w:val="20"/>
        </w:rPr>
        <w:t>, Raj Kumar</w:t>
      </w:r>
      <w:r w:rsidRPr="0037515E">
        <w:rPr>
          <w:rFonts w:ascii="Bookman Old Style" w:hAnsi="Bookman Old Style"/>
          <w:sz w:val="20"/>
          <w:szCs w:val="20"/>
        </w:rPr>
        <w:t>&amp;Shri Rajesh Sharma Trustee Temple Trust ShriNaina Devi Ji you are requested to attend the office of t</w:t>
      </w:r>
      <w:r>
        <w:rPr>
          <w:rFonts w:ascii="Bookman Old Style" w:hAnsi="Bookman Old Style"/>
          <w:sz w:val="20"/>
          <w:szCs w:val="20"/>
        </w:rPr>
        <w:t xml:space="preserve">he Assistant Engineer on dated </w:t>
      </w:r>
      <w:r w:rsidR="00500BD6">
        <w:rPr>
          <w:rFonts w:ascii="Bookman Old Style" w:hAnsi="Bookman Old Style"/>
          <w:b/>
          <w:bCs/>
          <w:sz w:val="20"/>
          <w:szCs w:val="20"/>
          <w:u w:val="single"/>
        </w:rPr>
        <w:t xml:space="preserve"> 29.11.</w:t>
      </w:r>
      <w:r>
        <w:rPr>
          <w:rFonts w:ascii="Bookman Old Style" w:hAnsi="Bookman Old Style"/>
          <w:b/>
          <w:bCs/>
          <w:sz w:val="20"/>
          <w:szCs w:val="20"/>
          <w:u w:val="single"/>
        </w:rPr>
        <w:t>2025</w:t>
      </w:r>
      <w:r w:rsidRPr="0037515E">
        <w:rPr>
          <w:rFonts w:ascii="Bookman Old Style" w:hAnsi="Bookman Old Style"/>
          <w:sz w:val="20"/>
          <w:szCs w:val="20"/>
        </w:rPr>
        <w:t xml:space="preserve"> at MatriAnchal.</w:t>
      </w:r>
    </w:p>
    <w:p w:rsidR="008004A6" w:rsidRDefault="008004A6" w:rsidP="008004A6">
      <w:pPr>
        <w:ind w:left="720" w:hanging="660"/>
        <w:rPr>
          <w:rFonts w:ascii="Bookman Old Style" w:hAnsi="Bookman Old Style"/>
          <w:sz w:val="18"/>
          <w:szCs w:val="18"/>
        </w:rPr>
      </w:pPr>
      <w:r>
        <w:rPr>
          <w:rFonts w:ascii="Bookman Old Style" w:hAnsi="Bookman Old Style"/>
          <w:sz w:val="18"/>
          <w:szCs w:val="18"/>
        </w:rPr>
        <w:t xml:space="preserve">     5 </w:t>
      </w:r>
      <w:r w:rsidRPr="004938BE">
        <w:rPr>
          <w:rFonts w:ascii="Bookman Old Style" w:hAnsi="Bookman Old Style"/>
          <w:sz w:val="18"/>
          <w:szCs w:val="18"/>
        </w:rPr>
        <w:t>Notice Board:-Temple/Bus Stand and M.C. ShriNaina Devi Ji, Matrianchal  to be pasted on notice board in all office’s Distt. Bilaspur (HP)</w:t>
      </w:r>
    </w:p>
    <w:p w:rsidR="00E90EEC" w:rsidRDefault="00E90EEC" w:rsidP="008004A6">
      <w:pPr>
        <w:ind w:left="720" w:hanging="660"/>
        <w:rPr>
          <w:rFonts w:ascii="Bookman Old Style" w:hAnsi="Bookman Old Style"/>
          <w:sz w:val="18"/>
          <w:szCs w:val="18"/>
        </w:rPr>
      </w:pPr>
    </w:p>
    <w:p w:rsidR="008004A6" w:rsidRPr="004938BE" w:rsidRDefault="008004A6" w:rsidP="008004A6">
      <w:pPr>
        <w:ind w:left="720" w:hanging="660"/>
        <w:rPr>
          <w:rFonts w:ascii="Bookman Old Style" w:hAnsi="Bookman Old Style"/>
          <w:sz w:val="18"/>
          <w:szCs w:val="18"/>
        </w:rPr>
      </w:pPr>
    </w:p>
    <w:p w:rsidR="008004A6" w:rsidRPr="004938BE" w:rsidRDefault="008004A6" w:rsidP="008004A6">
      <w:pPr>
        <w:pStyle w:val="NoSpacing"/>
        <w:jc w:val="both"/>
        <w:rPr>
          <w:rFonts w:ascii="Bookman Old Style" w:hAnsi="Bookman Old Style"/>
          <w:sz w:val="18"/>
          <w:szCs w:val="18"/>
        </w:rPr>
      </w:pPr>
    </w:p>
    <w:p w:rsidR="008004A6" w:rsidRPr="00B7635F" w:rsidRDefault="00E90EEC" w:rsidP="008004A6">
      <w:pPr>
        <w:pStyle w:val="NoSpacing"/>
        <w:jc w:val="both"/>
        <w:rPr>
          <w:rFonts w:ascii="Bookman Old Style" w:hAnsi="Bookman Old Style"/>
          <w:sz w:val="20"/>
        </w:rPr>
      </w:pP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sidR="00C179AD">
        <w:rPr>
          <w:rFonts w:ascii="Bookman Old Style" w:hAnsi="Bookman Old Style"/>
          <w:sz w:val="20"/>
        </w:rPr>
        <w:t>-Sd-</w:t>
      </w:r>
    </w:p>
    <w:p w:rsidR="008004A6" w:rsidRPr="00B7635F" w:rsidRDefault="008004A6" w:rsidP="008004A6">
      <w:pPr>
        <w:pStyle w:val="NoSpacing"/>
        <w:ind w:left="4320" w:firstLine="720"/>
        <w:jc w:val="both"/>
        <w:rPr>
          <w:rFonts w:ascii="Book Antiqua" w:hAnsi="Book Antiqua" w:cs="Book Antiqua"/>
          <w:color w:val="FF0000"/>
          <w:sz w:val="18"/>
          <w:szCs w:val="18"/>
          <w:lang w:val="en-GB"/>
        </w:rPr>
      </w:pPr>
      <w:r w:rsidRPr="00B7635F">
        <w:rPr>
          <w:rFonts w:ascii="Book Antiqua" w:hAnsi="Book Antiqua" w:cs="Book Antiqua"/>
          <w:color w:val="FF0000"/>
          <w:sz w:val="18"/>
          <w:szCs w:val="18"/>
          <w:lang w:val="en-GB"/>
        </w:rPr>
        <w:t xml:space="preserve">Chairman, </w:t>
      </w:r>
    </w:p>
    <w:p w:rsidR="008004A6" w:rsidRPr="004938BE" w:rsidRDefault="008004A6" w:rsidP="008004A6">
      <w:pPr>
        <w:pStyle w:val="NoSpacing"/>
        <w:ind w:left="5040"/>
        <w:rPr>
          <w:rFonts w:ascii="Book Antiqua" w:hAnsi="Book Antiqua" w:cs="Book Antiqua"/>
          <w:color w:val="FF0000"/>
          <w:sz w:val="20"/>
          <w:lang w:val="en-GB"/>
        </w:rPr>
      </w:pPr>
      <w:r w:rsidRPr="004938BE">
        <w:rPr>
          <w:rFonts w:ascii="Book Antiqua" w:hAnsi="Book Antiqua" w:cs="Book Antiqua"/>
          <w:color w:val="FF0000"/>
          <w:sz w:val="20"/>
          <w:lang w:val="en-GB"/>
        </w:rPr>
        <w:t>(SDM ShriNaina Devi Ji at Swarghat )</w:t>
      </w:r>
    </w:p>
    <w:p w:rsidR="008004A6" w:rsidRPr="004938BE" w:rsidRDefault="008004A6" w:rsidP="008004A6">
      <w:pPr>
        <w:pStyle w:val="NoSpacing"/>
        <w:rPr>
          <w:rFonts w:ascii="Bookman Old Style" w:hAnsi="Bookman Old Style"/>
          <w:sz w:val="20"/>
        </w:rPr>
      </w:pP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 Antiqua" w:hAnsi="Book Antiqua" w:cs="Book Antiqua"/>
          <w:color w:val="FF0000"/>
          <w:sz w:val="20"/>
          <w:lang w:val="en-GB"/>
        </w:rPr>
        <w:tab/>
      </w:r>
      <w:r w:rsidRPr="004938BE">
        <w:rPr>
          <w:rFonts w:ascii="Bookman Old Style" w:hAnsi="Bookman Old Style"/>
          <w:sz w:val="20"/>
        </w:rPr>
        <w:tab/>
        <w:t>Temple Trust Sh.Naina Devi Ji</w:t>
      </w:r>
    </w:p>
    <w:p w:rsidR="008004A6" w:rsidRDefault="008004A6" w:rsidP="008004A6">
      <w:pPr>
        <w:jc w:val="both"/>
        <w:rPr>
          <w:rFonts w:ascii="Bookman Old Style" w:hAnsi="Bookman Old Style"/>
          <w:sz w:val="20"/>
          <w:szCs w:val="20"/>
        </w:rPr>
      </w:pP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r>
      <w:r w:rsidRPr="004938BE">
        <w:rPr>
          <w:rFonts w:ascii="Bookman Old Style" w:hAnsi="Bookman Old Style"/>
          <w:sz w:val="20"/>
          <w:szCs w:val="20"/>
        </w:rPr>
        <w:tab/>
        <w:t xml:space="preserve">District </w:t>
      </w:r>
      <w:r>
        <w:rPr>
          <w:rFonts w:ascii="Bookman Old Style" w:hAnsi="Bookman Old Style"/>
          <w:sz w:val="20"/>
          <w:szCs w:val="20"/>
        </w:rPr>
        <w:t>Bilaspur,(HP)</w:t>
      </w: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56271E" w:rsidRDefault="0056271E" w:rsidP="008004A6">
      <w:pPr>
        <w:jc w:val="both"/>
        <w:rPr>
          <w:rFonts w:ascii="Bookman Old Style" w:hAnsi="Bookman Old Style"/>
          <w:sz w:val="20"/>
          <w:szCs w:val="20"/>
        </w:rPr>
      </w:pPr>
    </w:p>
    <w:p w:rsidR="0056271E" w:rsidRDefault="0056271E"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Default="008004A6" w:rsidP="008004A6">
      <w:pPr>
        <w:jc w:val="both"/>
        <w:rPr>
          <w:rFonts w:ascii="Bookman Old Style" w:hAnsi="Bookman Old Style"/>
          <w:sz w:val="20"/>
          <w:szCs w:val="20"/>
        </w:rPr>
      </w:pPr>
    </w:p>
    <w:p w:rsidR="008004A6" w:rsidRPr="005831FB" w:rsidRDefault="008004A6" w:rsidP="008004A6">
      <w:pPr>
        <w:jc w:val="both"/>
        <w:rPr>
          <w:rFonts w:ascii="Bookman Old Style" w:hAnsi="Bookman Old Style"/>
          <w:b/>
          <w:bCs/>
          <w:sz w:val="18"/>
          <w:szCs w:val="18"/>
          <w:u w:val="single"/>
        </w:rPr>
      </w:pPr>
      <w:r w:rsidRPr="005831FB">
        <w:rPr>
          <w:rFonts w:ascii="Bookman Old Style" w:hAnsi="Bookman Old Style"/>
          <w:b/>
          <w:bCs/>
          <w:sz w:val="18"/>
          <w:szCs w:val="18"/>
          <w:u w:val="single"/>
        </w:rPr>
        <w:t xml:space="preserve">OFFICE OF THE CHAIRMAN,TEMPLETRUST SHRI NAINA DEVI JI-CUM-SDM SHRI NAINADEVI JI AT </w:t>
      </w:r>
    </w:p>
    <w:p w:rsidR="008004A6" w:rsidRPr="005831FB" w:rsidRDefault="008004A6" w:rsidP="008004A6">
      <w:pPr>
        <w:jc w:val="both"/>
        <w:rPr>
          <w:rFonts w:ascii="Bookman Old Style" w:hAnsi="Bookman Old Style"/>
          <w:b/>
          <w:bCs/>
          <w:sz w:val="18"/>
          <w:szCs w:val="18"/>
          <w:u w:val="single"/>
        </w:rPr>
      </w:pPr>
      <w:r w:rsidRPr="005831FB">
        <w:rPr>
          <w:rFonts w:ascii="Bookman Old Style" w:hAnsi="Bookman Old Style"/>
          <w:b/>
          <w:bCs/>
          <w:sz w:val="18"/>
          <w:szCs w:val="18"/>
          <w:u w:val="single"/>
        </w:rPr>
        <w:t xml:space="preserve"> SWARGHAT- DISTRICT BILASPUR (HP)</w:t>
      </w:r>
    </w:p>
    <w:p w:rsidR="008004A6" w:rsidRPr="005831FB" w:rsidRDefault="008004A6" w:rsidP="008004A6">
      <w:pPr>
        <w:jc w:val="both"/>
        <w:rPr>
          <w:rFonts w:ascii="Bookman Old Style" w:hAnsi="Bookman Old Style"/>
          <w:b/>
          <w:bCs/>
          <w:sz w:val="18"/>
          <w:szCs w:val="18"/>
          <w:u w:val="single"/>
        </w:rPr>
      </w:pPr>
    </w:p>
    <w:p w:rsidR="008004A6" w:rsidRDefault="008004A6" w:rsidP="008004A6">
      <w:pPr>
        <w:jc w:val="both"/>
        <w:rPr>
          <w:rFonts w:ascii="Bookman Old Style" w:hAnsi="Bookman Old Style"/>
        </w:rPr>
      </w:pPr>
    </w:p>
    <w:p w:rsidR="005C38FB" w:rsidRPr="0056271E" w:rsidRDefault="008004A6" w:rsidP="005C38FB">
      <w:pPr>
        <w:jc w:val="both"/>
        <w:rPr>
          <w:b/>
          <w:bCs/>
          <w:sz w:val="20"/>
          <w:szCs w:val="20"/>
          <w:u w:val="single"/>
        </w:rPr>
      </w:pPr>
      <w:r w:rsidRPr="0056271E">
        <w:rPr>
          <w:b/>
          <w:bCs/>
          <w:sz w:val="20"/>
          <w:szCs w:val="20"/>
          <w:u w:val="single"/>
        </w:rPr>
        <w:t>T</w:t>
      </w:r>
      <w:r w:rsidR="005C38FB" w:rsidRPr="0056271E">
        <w:rPr>
          <w:b/>
          <w:bCs/>
          <w:sz w:val="20"/>
          <w:szCs w:val="20"/>
          <w:u w:val="single"/>
        </w:rPr>
        <w:t>ENDER NOTICE FOR PROVIDING ARCHITECTURAL CONSULTANCY SERVICES FOR CONSTRUCTION WORKS FOR TTSNDJI, AT SH. NAINA DEVI JI DITT. BILASPUR, (HP)</w:t>
      </w:r>
    </w:p>
    <w:p w:rsidR="005C38FB" w:rsidRPr="0056271E" w:rsidRDefault="005C38FB" w:rsidP="005C38FB">
      <w:pPr>
        <w:jc w:val="both"/>
        <w:rPr>
          <w:szCs w:val="20"/>
        </w:rPr>
      </w:pPr>
    </w:p>
    <w:p w:rsidR="005C38FB" w:rsidRDefault="005C38FB" w:rsidP="005C38FB">
      <w:pPr>
        <w:jc w:val="both"/>
        <w:rPr>
          <w:spacing w:val="4"/>
        </w:rPr>
      </w:pPr>
      <w:r>
        <w:t xml:space="preserve">Ref:TTND/                               </w:t>
      </w:r>
      <w:r>
        <w:tab/>
      </w:r>
      <w:r>
        <w:tab/>
      </w:r>
      <w:r>
        <w:tab/>
      </w:r>
      <w:r>
        <w:tab/>
      </w:r>
      <w:r>
        <w:tab/>
      </w:r>
      <w:r>
        <w:tab/>
      </w:r>
      <w:r>
        <w:tab/>
        <w:t>Date:</w:t>
      </w:r>
    </w:p>
    <w:p w:rsidR="005C38FB" w:rsidRDefault="005C38FB" w:rsidP="005C38FB">
      <w:pPr>
        <w:jc w:val="both"/>
      </w:pPr>
    </w:p>
    <w:p w:rsidR="005C38FB" w:rsidRDefault="005C38FB" w:rsidP="005C38FB">
      <w:pPr>
        <w:jc w:val="both"/>
      </w:pPr>
      <w:r>
        <w:t xml:space="preserve">Sealed tender is hereby invited </w:t>
      </w:r>
      <w:r w:rsidR="0056271E">
        <w:t>by</w:t>
      </w:r>
      <w:r w:rsidR="00E65C0B">
        <w:t xml:space="preserve"> The undersigned on</w:t>
      </w:r>
      <w:r>
        <w:t xml:space="preserve"> behalf of</w:t>
      </w:r>
      <w:r w:rsidR="00E65C0B">
        <w:t>Commissioner</w:t>
      </w:r>
      <w:r>
        <w:t>,Temple Trust ShriNaina Devi Ji , Distt. Bilaspur,(HP)  From the experiencedArchitects/ Consultants for carrying out the work as mentioned below:</w:t>
      </w:r>
    </w:p>
    <w:p w:rsidR="005C38FB" w:rsidRDefault="005C38FB" w:rsidP="005C38FB">
      <w:pPr>
        <w:jc w:val="both"/>
        <w:rPr>
          <w:sz w:val="20"/>
        </w:rPr>
      </w:pPr>
    </w:p>
    <w:tbl>
      <w:tblPr>
        <w:tblW w:w="10207"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26"/>
        <w:gridCol w:w="4576"/>
        <w:gridCol w:w="810"/>
        <w:gridCol w:w="1080"/>
        <w:gridCol w:w="900"/>
        <w:gridCol w:w="1350"/>
        <w:gridCol w:w="1065"/>
      </w:tblGrid>
      <w:tr w:rsidR="005C38FB" w:rsidTr="005900F8">
        <w:trPr>
          <w:trHeight w:val="1035"/>
        </w:trPr>
        <w:tc>
          <w:tcPr>
            <w:tcW w:w="426" w:type="dxa"/>
            <w:tcBorders>
              <w:right w:val="single" w:sz="12" w:space="0" w:color="000000"/>
            </w:tcBorders>
          </w:tcPr>
          <w:p w:rsidR="005C38FB" w:rsidRPr="005900F8" w:rsidRDefault="005C38FB" w:rsidP="00594651">
            <w:pPr>
              <w:jc w:val="both"/>
              <w:rPr>
                <w:sz w:val="20"/>
                <w:szCs w:val="20"/>
              </w:rPr>
            </w:pPr>
            <w:r w:rsidRPr="005900F8">
              <w:rPr>
                <w:spacing w:val="-5"/>
                <w:sz w:val="20"/>
                <w:szCs w:val="20"/>
              </w:rPr>
              <w:t>S.</w:t>
            </w:r>
          </w:p>
          <w:p w:rsidR="005C38FB" w:rsidRPr="005900F8" w:rsidRDefault="005C38FB" w:rsidP="00594651">
            <w:pPr>
              <w:jc w:val="both"/>
              <w:rPr>
                <w:sz w:val="20"/>
                <w:szCs w:val="20"/>
              </w:rPr>
            </w:pPr>
            <w:r w:rsidRPr="005900F8">
              <w:rPr>
                <w:spacing w:val="-5"/>
                <w:sz w:val="20"/>
                <w:szCs w:val="20"/>
              </w:rPr>
              <w:t>No.</w:t>
            </w:r>
          </w:p>
        </w:tc>
        <w:tc>
          <w:tcPr>
            <w:tcW w:w="4576" w:type="dxa"/>
            <w:tcBorders>
              <w:left w:val="single" w:sz="12" w:space="0" w:color="000000"/>
            </w:tcBorders>
          </w:tcPr>
          <w:p w:rsidR="005C38FB" w:rsidRPr="005900F8" w:rsidRDefault="005C38FB" w:rsidP="00594651">
            <w:pPr>
              <w:jc w:val="both"/>
              <w:rPr>
                <w:sz w:val="20"/>
                <w:szCs w:val="20"/>
              </w:rPr>
            </w:pPr>
            <w:r w:rsidRPr="005900F8">
              <w:rPr>
                <w:sz w:val="20"/>
                <w:szCs w:val="20"/>
              </w:rPr>
              <w:t>Nameofthe</w:t>
            </w:r>
            <w:r w:rsidRPr="005900F8">
              <w:rPr>
                <w:spacing w:val="-4"/>
                <w:sz w:val="20"/>
                <w:szCs w:val="20"/>
              </w:rPr>
              <w:t>work</w:t>
            </w:r>
          </w:p>
        </w:tc>
        <w:tc>
          <w:tcPr>
            <w:tcW w:w="810" w:type="dxa"/>
            <w:tcBorders>
              <w:right w:val="single" w:sz="12" w:space="0" w:color="000000"/>
            </w:tcBorders>
          </w:tcPr>
          <w:p w:rsidR="005C38FB" w:rsidRPr="005900F8" w:rsidRDefault="005C38FB" w:rsidP="00594651">
            <w:pPr>
              <w:jc w:val="both"/>
              <w:rPr>
                <w:sz w:val="20"/>
                <w:szCs w:val="20"/>
              </w:rPr>
            </w:pPr>
            <w:r w:rsidRPr="005900F8">
              <w:rPr>
                <w:sz w:val="20"/>
                <w:szCs w:val="20"/>
              </w:rPr>
              <w:t xml:space="preserve">Estimated </w:t>
            </w:r>
            <w:r w:rsidRPr="005900F8">
              <w:rPr>
                <w:spacing w:val="-4"/>
                <w:sz w:val="20"/>
                <w:szCs w:val="20"/>
              </w:rPr>
              <w:t>cost Rs.</w:t>
            </w:r>
          </w:p>
          <w:p w:rsidR="005C38FB" w:rsidRPr="005900F8" w:rsidRDefault="005C38FB" w:rsidP="00594651">
            <w:pPr>
              <w:jc w:val="both"/>
              <w:rPr>
                <w:sz w:val="20"/>
                <w:szCs w:val="20"/>
              </w:rPr>
            </w:pPr>
            <w:r w:rsidRPr="005900F8">
              <w:rPr>
                <w:sz w:val="20"/>
                <w:szCs w:val="20"/>
              </w:rPr>
              <w:t>(Lacs)</w:t>
            </w:r>
          </w:p>
        </w:tc>
        <w:tc>
          <w:tcPr>
            <w:tcW w:w="1080" w:type="dxa"/>
            <w:tcBorders>
              <w:left w:val="single" w:sz="12" w:space="0" w:color="000000"/>
              <w:right w:val="single" w:sz="12" w:space="0" w:color="000000"/>
            </w:tcBorders>
          </w:tcPr>
          <w:p w:rsidR="005C38FB" w:rsidRPr="005900F8" w:rsidRDefault="005C38FB" w:rsidP="00594651">
            <w:pPr>
              <w:jc w:val="both"/>
              <w:rPr>
                <w:sz w:val="18"/>
                <w:szCs w:val="18"/>
              </w:rPr>
            </w:pPr>
            <w:r w:rsidRPr="005900F8">
              <w:rPr>
                <w:spacing w:val="-6"/>
                <w:sz w:val="18"/>
                <w:szCs w:val="18"/>
              </w:rPr>
              <w:t xml:space="preserve">EMD </w:t>
            </w:r>
            <w:r w:rsidRPr="005900F8">
              <w:rPr>
                <w:spacing w:val="-4"/>
                <w:sz w:val="18"/>
                <w:szCs w:val="18"/>
              </w:rPr>
              <w:t>(Rs)</w:t>
            </w:r>
          </w:p>
        </w:tc>
        <w:tc>
          <w:tcPr>
            <w:tcW w:w="900" w:type="dxa"/>
            <w:tcBorders>
              <w:left w:val="single" w:sz="12" w:space="0" w:color="000000"/>
            </w:tcBorders>
          </w:tcPr>
          <w:p w:rsidR="005C38FB" w:rsidRPr="005900F8" w:rsidRDefault="005C38FB" w:rsidP="00594651">
            <w:pPr>
              <w:jc w:val="both"/>
              <w:rPr>
                <w:sz w:val="18"/>
                <w:szCs w:val="18"/>
              </w:rPr>
            </w:pPr>
            <w:r w:rsidRPr="005900F8">
              <w:rPr>
                <w:spacing w:val="-6"/>
                <w:sz w:val="18"/>
                <w:szCs w:val="18"/>
              </w:rPr>
              <w:t>Comple</w:t>
            </w:r>
            <w:r w:rsidRPr="005900F8">
              <w:rPr>
                <w:spacing w:val="-4"/>
                <w:sz w:val="18"/>
                <w:szCs w:val="18"/>
              </w:rPr>
              <w:t>tion Time</w:t>
            </w:r>
          </w:p>
        </w:tc>
        <w:tc>
          <w:tcPr>
            <w:tcW w:w="1350" w:type="dxa"/>
          </w:tcPr>
          <w:p w:rsidR="005C38FB" w:rsidRPr="005900F8" w:rsidRDefault="005C38FB" w:rsidP="00594651">
            <w:pPr>
              <w:jc w:val="both"/>
              <w:rPr>
                <w:sz w:val="18"/>
                <w:szCs w:val="18"/>
              </w:rPr>
            </w:pPr>
            <w:r w:rsidRPr="005900F8">
              <w:rPr>
                <w:sz w:val="18"/>
                <w:szCs w:val="18"/>
              </w:rPr>
              <w:t>Issueof Blank Tender</w:t>
            </w:r>
          </w:p>
          <w:p w:rsidR="005C38FB" w:rsidRPr="005900F8" w:rsidRDefault="005C38FB" w:rsidP="00594651">
            <w:pPr>
              <w:jc w:val="both"/>
              <w:rPr>
                <w:sz w:val="18"/>
                <w:szCs w:val="18"/>
              </w:rPr>
            </w:pPr>
            <w:r w:rsidRPr="005900F8">
              <w:rPr>
                <w:sz w:val="18"/>
                <w:szCs w:val="18"/>
              </w:rPr>
              <w:t>Document</w:t>
            </w:r>
          </w:p>
        </w:tc>
        <w:tc>
          <w:tcPr>
            <w:tcW w:w="1065" w:type="dxa"/>
          </w:tcPr>
          <w:p w:rsidR="005C38FB" w:rsidRPr="005900F8" w:rsidRDefault="005C38FB" w:rsidP="00594651">
            <w:pPr>
              <w:jc w:val="both"/>
              <w:rPr>
                <w:sz w:val="18"/>
                <w:szCs w:val="18"/>
              </w:rPr>
            </w:pPr>
            <w:r w:rsidRPr="005900F8">
              <w:rPr>
                <w:sz w:val="18"/>
                <w:szCs w:val="18"/>
              </w:rPr>
              <w:t>LastDateof Submission Tender</w:t>
            </w:r>
          </w:p>
        </w:tc>
      </w:tr>
      <w:tr w:rsidR="005C38FB" w:rsidTr="005900F8">
        <w:trPr>
          <w:trHeight w:val="776"/>
        </w:trPr>
        <w:tc>
          <w:tcPr>
            <w:tcW w:w="426" w:type="dxa"/>
            <w:tcBorders>
              <w:right w:val="single" w:sz="12" w:space="0" w:color="000000"/>
            </w:tcBorders>
          </w:tcPr>
          <w:p w:rsidR="005C38FB" w:rsidRPr="005900F8" w:rsidRDefault="00862A80" w:rsidP="00594651">
            <w:pPr>
              <w:jc w:val="both"/>
              <w:rPr>
                <w:spacing w:val="-5"/>
                <w:sz w:val="20"/>
                <w:szCs w:val="20"/>
              </w:rPr>
            </w:pPr>
            <w:r w:rsidRPr="005900F8">
              <w:rPr>
                <w:spacing w:val="-5"/>
                <w:sz w:val="20"/>
                <w:szCs w:val="20"/>
              </w:rPr>
              <w:t>1</w:t>
            </w:r>
            <w:r w:rsidR="005C38FB" w:rsidRPr="005900F8">
              <w:rPr>
                <w:spacing w:val="-5"/>
                <w:sz w:val="20"/>
                <w:szCs w:val="20"/>
              </w:rPr>
              <w:t>.</w:t>
            </w:r>
          </w:p>
        </w:tc>
        <w:tc>
          <w:tcPr>
            <w:tcW w:w="4576" w:type="dxa"/>
            <w:tcBorders>
              <w:left w:val="single" w:sz="12" w:space="0" w:color="000000"/>
            </w:tcBorders>
          </w:tcPr>
          <w:p w:rsidR="005C38FB" w:rsidRPr="005900F8" w:rsidRDefault="005C38FB" w:rsidP="00594651">
            <w:pPr>
              <w:jc w:val="both"/>
              <w:rPr>
                <w:sz w:val="20"/>
                <w:szCs w:val="20"/>
              </w:rPr>
            </w:pPr>
            <w:r w:rsidRPr="005900F8">
              <w:rPr>
                <w:sz w:val="20"/>
                <w:szCs w:val="20"/>
              </w:rPr>
              <w:t>Architecturalconsultancy services for Renovation of Kollan Walla Toba Sarovar and development of adjoining areas for TTSNDJI</w:t>
            </w:r>
            <w:r w:rsidR="00B2742E" w:rsidRPr="005900F8">
              <w:rPr>
                <w:sz w:val="20"/>
                <w:szCs w:val="20"/>
              </w:rPr>
              <w:t xml:space="preserve"> including const. of Camp house</w:t>
            </w:r>
            <w:r w:rsidRPr="005900F8">
              <w:rPr>
                <w:sz w:val="20"/>
                <w:szCs w:val="20"/>
              </w:rPr>
              <w:t>.</w:t>
            </w:r>
          </w:p>
          <w:p w:rsidR="005C38FB" w:rsidRPr="005900F8" w:rsidRDefault="005C38FB" w:rsidP="00594651">
            <w:pPr>
              <w:jc w:val="both"/>
              <w:rPr>
                <w:sz w:val="20"/>
                <w:szCs w:val="20"/>
              </w:rPr>
            </w:pPr>
          </w:p>
        </w:tc>
        <w:tc>
          <w:tcPr>
            <w:tcW w:w="810" w:type="dxa"/>
            <w:tcBorders>
              <w:right w:val="single" w:sz="12" w:space="0" w:color="000000"/>
            </w:tcBorders>
          </w:tcPr>
          <w:p w:rsidR="005C38FB" w:rsidRPr="005900F8" w:rsidRDefault="00862A80" w:rsidP="00862A80">
            <w:pPr>
              <w:jc w:val="both"/>
              <w:rPr>
                <w:sz w:val="20"/>
                <w:szCs w:val="20"/>
              </w:rPr>
            </w:pPr>
            <w:r w:rsidRPr="005900F8">
              <w:rPr>
                <w:sz w:val="20"/>
                <w:szCs w:val="20"/>
              </w:rPr>
              <w:t xml:space="preserve">  2</w:t>
            </w:r>
            <w:r w:rsidR="005C38FB" w:rsidRPr="005900F8">
              <w:rPr>
                <w:sz w:val="20"/>
                <w:szCs w:val="20"/>
              </w:rPr>
              <w:t>crores</w:t>
            </w:r>
          </w:p>
        </w:tc>
        <w:tc>
          <w:tcPr>
            <w:tcW w:w="1080" w:type="dxa"/>
            <w:tcBorders>
              <w:left w:val="single" w:sz="12" w:space="0" w:color="000000"/>
              <w:right w:val="single" w:sz="12" w:space="0" w:color="000000"/>
            </w:tcBorders>
          </w:tcPr>
          <w:p w:rsidR="005C38FB" w:rsidRPr="005900F8" w:rsidRDefault="005C38FB" w:rsidP="00594651">
            <w:pPr>
              <w:jc w:val="both"/>
              <w:rPr>
                <w:sz w:val="20"/>
                <w:szCs w:val="20"/>
              </w:rPr>
            </w:pPr>
            <w:r w:rsidRPr="005900F8">
              <w:rPr>
                <w:sz w:val="20"/>
                <w:szCs w:val="20"/>
              </w:rPr>
              <w:t>6000/-</w:t>
            </w:r>
          </w:p>
        </w:tc>
        <w:tc>
          <w:tcPr>
            <w:tcW w:w="900" w:type="dxa"/>
            <w:tcBorders>
              <w:left w:val="single" w:sz="12" w:space="0" w:color="000000"/>
            </w:tcBorders>
          </w:tcPr>
          <w:p w:rsidR="005C38FB" w:rsidRPr="005900F8" w:rsidRDefault="005C38FB" w:rsidP="00594651">
            <w:pPr>
              <w:jc w:val="both"/>
              <w:rPr>
                <w:spacing w:val="-5"/>
                <w:sz w:val="20"/>
                <w:szCs w:val="20"/>
              </w:rPr>
            </w:pPr>
            <w:r w:rsidRPr="005900F8">
              <w:rPr>
                <w:spacing w:val="-5"/>
                <w:sz w:val="20"/>
                <w:szCs w:val="20"/>
              </w:rPr>
              <w:t>18 Months</w:t>
            </w:r>
          </w:p>
        </w:tc>
        <w:tc>
          <w:tcPr>
            <w:tcW w:w="1350" w:type="dxa"/>
          </w:tcPr>
          <w:p w:rsidR="00753946" w:rsidRPr="00E13EA3" w:rsidRDefault="00E13EA3" w:rsidP="00594651">
            <w:pPr>
              <w:jc w:val="both"/>
              <w:rPr>
                <w:sz w:val="18"/>
                <w:szCs w:val="18"/>
              </w:rPr>
            </w:pPr>
            <w:r w:rsidRPr="00E13EA3">
              <w:rPr>
                <w:sz w:val="18"/>
                <w:szCs w:val="18"/>
              </w:rPr>
              <w:t>22-</w:t>
            </w:r>
            <w:r w:rsidR="00753946" w:rsidRPr="00E13EA3">
              <w:rPr>
                <w:sz w:val="18"/>
                <w:szCs w:val="18"/>
              </w:rPr>
              <w:t>11-2025</w:t>
            </w:r>
          </w:p>
          <w:p w:rsidR="00556848" w:rsidRPr="00E13EA3" w:rsidRDefault="00556848" w:rsidP="00594651">
            <w:pPr>
              <w:jc w:val="both"/>
              <w:rPr>
                <w:sz w:val="18"/>
                <w:szCs w:val="18"/>
              </w:rPr>
            </w:pPr>
            <w:r w:rsidRPr="00E13EA3">
              <w:rPr>
                <w:sz w:val="18"/>
                <w:szCs w:val="18"/>
              </w:rPr>
              <w:t>To</w:t>
            </w:r>
          </w:p>
          <w:p w:rsidR="00556848" w:rsidRPr="00E13EA3" w:rsidRDefault="00556848" w:rsidP="00594651">
            <w:pPr>
              <w:jc w:val="both"/>
              <w:rPr>
                <w:sz w:val="18"/>
                <w:szCs w:val="18"/>
              </w:rPr>
            </w:pPr>
          </w:p>
          <w:p w:rsidR="00556848" w:rsidRPr="00E13EA3" w:rsidRDefault="00E13EA3" w:rsidP="00753946">
            <w:pPr>
              <w:jc w:val="both"/>
              <w:rPr>
                <w:sz w:val="18"/>
                <w:szCs w:val="18"/>
              </w:rPr>
            </w:pPr>
            <w:r w:rsidRPr="00E13EA3">
              <w:rPr>
                <w:sz w:val="18"/>
                <w:szCs w:val="18"/>
              </w:rPr>
              <w:t>28.11</w:t>
            </w:r>
            <w:r w:rsidR="00556848" w:rsidRPr="00E13EA3">
              <w:rPr>
                <w:sz w:val="18"/>
                <w:szCs w:val="18"/>
              </w:rPr>
              <w:t>-2025</w:t>
            </w:r>
          </w:p>
        </w:tc>
        <w:tc>
          <w:tcPr>
            <w:tcW w:w="1065" w:type="dxa"/>
          </w:tcPr>
          <w:p w:rsidR="005C38FB" w:rsidRPr="00E13EA3" w:rsidRDefault="00E13EA3" w:rsidP="00753946">
            <w:pPr>
              <w:jc w:val="both"/>
              <w:rPr>
                <w:sz w:val="18"/>
                <w:szCs w:val="18"/>
              </w:rPr>
            </w:pPr>
            <w:r>
              <w:rPr>
                <w:sz w:val="18"/>
                <w:szCs w:val="18"/>
              </w:rPr>
              <w:t>29.11</w:t>
            </w:r>
            <w:r w:rsidR="00556848" w:rsidRPr="00E13EA3">
              <w:rPr>
                <w:sz w:val="18"/>
                <w:szCs w:val="18"/>
              </w:rPr>
              <w:t>-2025.</w:t>
            </w:r>
          </w:p>
        </w:tc>
      </w:tr>
    </w:tbl>
    <w:p w:rsidR="00E65C0B" w:rsidRPr="009A708F" w:rsidRDefault="00E65C0B" w:rsidP="00E65C0B">
      <w:pPr>
        <w:jc w:val="both"/>
      </w:pPr>
    </w:p>
    <w:p w:rsidR="00E65C0B" w:rsidRDefault="00E65C0B" w:rsidP="005900F8">
      <w:pPr>
        <w:rPr>
          <w:sz w:val="20"/>
          <w:szCs w:val="20"/>
        </w:rPr>
      </w:pPr>
      <w:r w:rsidRPr="005900F8">
        <w:rPr>
          <w:sz w:val="20"/>
          <w:szCs w:val="20"/>
        </w:rPr>
        <w:t xml:space="preserve">The blank tender documents (non-transferable) for above work shall be issued from </w:t>
      </w:r>
      <w:r w:rsidR="00E13EA3">
        <w:rPr>
          <w:sz w:val="20"/>
          <w:szCs w:val="20"/>
        </w:rPr>
        <w:t>22</w:t>
      </w:r>
      <w:r w:rsidRPr="005900F8">
        <w:rPr>
          <w:sz w:val="20"/>
          <w:szCs w:val="20"/>
        </w:rPr>
        <w:t xml:space="preserve">-11-2025 to </w:t>
      </w:r>
      <w:r w:rsidR="00E13EA3">
        <w:rPr>
          <w:sz w:val="20"/>
          <w:szCs w:val="20"/>
        </w:rPr>
        <w:t>28.11</w:t>
      </w:r>
      <w:r w:rsidRPr="005900F8">
        <w:rPr>
          <w:sz w:val="20"/>
          <w:szCs w:val="20"/>
        </w:rPr>
        <w:t xml:space="preserve">-2025 on working days from the address given below on payment of required tender fee of Rs. 1000/- (one thousand) only non-refundable in form of DD or RTGS in Bank account NO.36488121207 IFC Code SBIN0002487 State Bank of India, Branch ShriNaina Devi Ji, in favor of “Chairman, TTSNDJI”, payable at SBI Brach ShriNaina Devi Ji, Distt. Bilaspur,(HP). The intending </w:t>
      </w:r>
      <w:r w:rsidR="00753946" w:rsidRPr="005900F8">
        <w:rPr>
          <w:sz w:val="20"/>
          <w:szCs w:val="20"/>
        </w:rPr>
        <w:t>r</w:t>
      </w:r>
      <w:r w:rsidRPr="005900F8">
        <w:rPr>
          <w:sz w:val="20"/>
          <w:szCs w:val="20"/>
        </w:rPr>
        <w:t xml:space="preserve">enderers may also download the complete tender documents available on the web site </w:t>
      </w:r>
      <w:hyperlink r:id="rId7" w:history="1">
        <w:r w:rsidRPr="005900F8">
          <w:rPr>
            <w:rStyle w:val="Hyperlink"/>
            <w:sz w:val="20"/>
            <w:szCs w:val="20"/>
            <w:u w:color="0000FF"/>
          </w:rPr>
          <w:t>https://</w:t>
        </w:r>
        <w:r w:rsidRPr="005900F8">
          <w:rPr>
            <w:rStyle w:val="Hyperlink"/>
            <w:sz w:val="20"/>
            <w:szCs w:val="20"/>
          </w:rPr>
          <w:t>srinainadevi.com</w:t>
        </w:r>
      </w:hyperlink>
      <w:r w:rsidR="00753946" w:rsidRPr="005900F8">
        <w:rPr>
          <w:sz w:val="20"/>
          <w:szCs w:val="20"/>
        </w:rPr>
        <w:t>for study and submit office issued tender form with requisite</w:t>
      </w:r>
      <w:r w:rsidRPr="005900F8">
        <w:rPr>
          <w:sz w:val="20"/>
          <w:szCs w:val="20"/>
        </w:rPr>
        <w:t xml:space="preserve"> earnest money deposit by the due date. </w:t>
      </w:r>
      <w:r w:rsidR="00753946" w:rsidRPr="005900F8">
        <w:rPr>
          <w:sz w:val="20"/>
          <w:szCs w:val="20"/>
        </w:rPr>
        <w:t>Valid Registration</w:t>
      </w:r>
      <w:r w:rsidRPr="005900F8">
        <w:rPr>
          <w:sz w:val="20"/>
          <w:szCs w:val="20"/>
        </w:rPr>
        <w:t xml:space="preserve"> with Council of Architecture. Copy of the Registration Certificate valid ason date should be enclosed.</w:t>
      </w:r>
    </w:p>
    <w:p w:rsidR="0056271E" w:rsidRPr="005900F8" w:rsidRDefault="0056271E" w:rsidP="005900F8">
      <w:pPr>
        <w:rPr>
          <w:sz w:val="20"/>
          <w:szCs w:val="20"/>
        </w:rPr>
      </w:pPr>
    </w:p>
    <w:p w:rsidR="00E13EA3" w:rsidRDefault="00E65C0B" w:rsidP="00E13EA3">
      <w:pPr>
        <w:rPr>
          <w:sz w:val="20"/>
          <w:szCs w:val="20"/>
        </w:rPr>
      </w:pPr>
      <w:r w:rsidRPr="005900F8">
        <w:rPr>
          <w:sz w:val="20"/>
          <w:szCs w:val="20"/>
        </w:rPr>
        <w:t xml:space="preserve"> The intending renderers should have satisfactorily completed at leastone work of similarnature of the value of Rs. </w:t>
      </w:r>
      <w:r w:rsidR="005C6B2C" w:rsidRPr="005900F8">
        <w:rPr>
          <w:sz w:val="20"/>
          <w:szCs w:val="20"/>
        </w:rPr>
        <w:t>1.50</w:t>
      </w:r>
      <w:r w:rsidRPr="005900F8">
        <w:rPr>
          <w:sz w:val="20"/>
          <w:szCs w:val="20"/>
        </w:rPr>
        <w:t>crores , during the lastfive years. Tender documents can be purchased from the office of the</w:t>
      </w:r>
      <w:r w:rsidR="005831FB">
        <w:rPr>
          <w:spacing w:val="40"/>
          <w:sz w:val="18"/>
          <w:szCs w:val="18"/>
        </w:rPr>
        <w:t>Assistant Engineer,</w:t>
      </w:r>
      <w:r w:rsidRPr="005900F8">
        <w:rPr>
          <w:spacing w:val="40"/>
          <w:sz w:val="18"/>
          <w:szCs w:val="18"/>
        </w:rPr>
        <w:t>Temple Trust ShriNaina</w:t>
      </w:r>
      <w:r w:rsidR="005900F8" w:rsidRPr="005900F8">
        <w:rPr>
          <w:spacing w:val="40"/>
          <w:sz w:val="18"/>
          <w:szCs w:val="18"/>
        </w:rPr>
        <w:t>Deviji</w:t>
      </w:r>
      <w:r w:rsidRPr="005900F8">
        <w:rPr>
          <w:spacing w:val="40"/>
          <w:sz w:val="18"/>
          <w:szCs w:val="18"/>
        </w:rPr>
        <w:t>Distt.Bilaspur,(HP)</w:t>
      </w:r>
      <w:r w:rsidRPr="005900F8">
        <w:rPr>
          <w:sz w:val="20"/>
          <w:szCs w:val="20"/>
        </w:rPr>
        <w:t xml:space="preserve">on all working days from </w:t>
      </w:r>
      <w:r w:rsidR="00E13EA3">
        <w:rPr>
          <w:sz w:val="20"/>
          <w:szCs w:val="20"/>
        </w:rPr>
        <w:t>22</w:t>
      </w:r>
      <w:r w:rsidRPr="005900F8">
        <w:rPr>
          <w:sz w:val="20"/>
          <w:szCs w:val="20"/>
        </w:rPr>
        <w:t xml:space="preserve">-11-2025 up to </w:t>
      </w:r>
      <w:r w:rsidR="00E13EA3">
        <w:rPr>
          <w:sz w:val="20"/>
          <w:szCs w:val="20"/>
        </w:rPr>
        <w:t>28.11</w:t>
      </w:r>
      <w:r w:rsidR="00C179AD">
        <w:rPr>
          <w:sz w:val="20"/>
          <w:szCs w:val="20"/>
        </w:rPr>
        <w:t>-2025 between 10.00 am to 5</w:t>
      </w:r>
      <w:r w:rsidR="005900F8">
        <w:rPr>
          <w:sz w:val="20"/>
          <w:szCs w:val="20"/>
        </w:rPr>
        <w:t>.00 PM.</w:t>
      </w:r>
      <w:r w:rsidRPr="005900F8">
        <w:rPr>
          <w:sz w:val="20"/>
          <w:szCs w:val="20"/>
        </w:rPr>
        <w:t xml:space="preserve"> except on holidays and Sundays, after payment of requisite tender </w:t>
      </w:r>
      <w:r w:rsidR="00E13EA3">
        <w:rPr>
          <w:sz w:val="20"/>
          <w:szCs w:val="20"/>
        </w:rPr>
        <w:t>cost as mentioned above.</w:t>
      </w:r>
    </w:p>
    <w:p w:rsidR="00E65C0B" w:rsidRPr="005900F8" w:rsidRDefault="00E65C0B" w:rsidP="00E13EA3">
      <w:pPr>
        <w:rPr>
          <w:sz w:val="20"/>
          <w:szCs w:val="20"/>
        </w:rPr>
      </w:pPr>
      <w:r w:rsidRPr="005900F8">
        <w:rPr>
          <w:sz w:val="20"/>
          <w:szCs w:val="20"/>
        </w:rPr>
        <w:t xml:space="preserve"> The tender documents duly completed along with EMD in form of demand draft or RTGS in Bank account NO.36488121207 IFC Code SBIN0002487 State Bank of India, Branch ShriNaina Devi Ji in favor of the “Chairman, TTSNDJI” payable at ShriNaina Devi Ji from any Nationalized Bank willbesubmittedattheofficeofthe Assistant Engineer, TTSNDJI, Distt. Bilaspur,(HP)</w:t>
      </w:r>
      <w:r w:rsidR="00E13EA3">
        <w:rPr>
          <w:sz w:val="20"/>
          <w:szCs w:val="20"/>
        </w:rPr>
        <w:t>upto 5.00</w:t>
      </w:r>
      <w:r w:rsidRPr="005900F8">
        <w:rPr>
          <w:sz w:val="20"/>
          <w:szCs w:val="20"/>
        </w:rPr>
        <w:t xml:space="preserve"> P M on </w:t>
      </w:r>
      <w:r w:rsidR="00E13EA3">
        <w:rPr>
          <w:sz w:val="20"/>
          <w:szCs w:val="20"/>
        </w:rPr>
        <w:t>29.11.</w:t>
      </w:r>
      <w:r w:rsidR="008004A6">
        <w:rPr>
          <w:sz w:val="20"/>
          <w:szCs w:val="20"/>
        </w:rPr>
        <w:t>2025 and T</w:t>
      </w:r>
      <w:r w:rsidRPr="005900F8">
        <w:rPr>
          <w:sz w:val="20"/>
          <w:szCs w:val="20"/>
        </w:rPr>
        <w:t xml:space="preserve">echnical bid of the parties shall be opened on the same day (i.e. last date of submission) at3.30 PM </w:t>
      </w:r>
      <w:r w:rsidRPr="005900F8">
        <w:rPr>
          <w:sz w:val="18"/>
          <w:szCs w:val="18"/>
        </w:rPr>
        <w:t xml:space="preserve">. The </w:t>
      </w:r>
      <w:r w:rsidRPr="005900F8">
        <w:rPr>
          <w:sz w:val="20"/>
          <w:szCs w:val="20"/>
        </w:rPr>
        <w:t>technical bid</w:t>
      </w:r>
      <w:r w:rsidRPr="005900F8">
        <w:rPr>
          <w:sz w:val="18"/>
          <w:szCs w:val="18"/>
        </w:rPr>
        <w:t xml:space="preserve"> will be opened on same day at 03.30 P.M in the presence </w:t>
      </w:r>
      <w:r w:rsidR="008E59F3" w:rsidRPr="005900F8">
        <w:rPr>
          <w:sz w:val="18"/>
          <w:szCs w:val="18"/>
        </w:rPr>
        <w:t>of renderers</w:t>
      </w:r>
      <w:r w:rsidRPr="005900F8">
        <w:rPr>
          <w:sz w:val="18"/>
          <w:szCs w:val="18"/>
        </w:rPr>
        <w:t xml:space="preserve"> may be present</w:t>
      </w:r>
      <w:r w:rsidRPr="005900F8">
        <w:rPr>
          <w:sz w:val="20"/>
          <w:szCs w:val="20"/>
        </w:rPr>
        <w:t xml:space="preserve">. The price bids of technically qualified parties shall be opened at a later date and the technically qualified parties shall be informed well in advance about the opening of their price bid. The tender without EMD shall be summarily rejected.  </w:t>
      </w:r>
    </w:p>
    <w:p w:rsidR="00E65C0B" w:rsidRPr="005900F8" w:rsidRDefault="00E65C0B" w:rsidP="005900F8">
      <w:pPr>
        <w:rPr>
          <w:sz w:val="20"/>
          <w:szCs w:val="20"/>
        </w:rPr>
      </w:pPr>
      <w:r w:rsidRPr="005900F8">
        <w:rPr>
          <w:sz w:val="20"/>
          <w:szCs w:val="20"/>
        </w:rPr>
        <w:t>The undersigned reserves the right to reject any or all tenders/ bids without assigning any reason thereof andalso not bound to accept lowest tender. Tenders in whom any of the prescribed conditions are not fulfilled or found incomplete in any respect are liable to be rejected.</w:t>
      </w:r>
    </w:p>
    <w:p w:rsidR="00E65C0B" w:rsidRPr="005900F8" w:rsidRDefault="00E65C0B" w:rsidP="00E65C0B">
      <w:pPr>
        <w:jc w:val="both"/>
        <w:rPr>
          <w:sz w:val="20"/>
          <w:szCs w:val="20"/>
        </w:rPr>
      </w:pPr>
    </w:p>
    <w:p w:rsidR="00E65C0B" w:rsidRPr="005900F8" w:rsidRDefault="00E65C0B" w:rsidP="00E65C0B">
      <w:pPr>
        <w:jc w:val="both"/>
        <w:rPr>
          <w:sz w:val="20"/>
          <w:szCs w:val="20"/>
        </w:rPr>
      </w:pPr>
    </w:p>
    <w:p w:rsidR="00E65C0B" w:rsidRPr="005900F8" w:rsidRDefault="00E65C0B" w:rsidP="00E65C0B">
      <w:pPr>
        <w:jc w:val="both"/>
        <w:rPr>
          <w:sz w:val="20"/>
          <w:szCs w:val="20"/>
        </w:rPr>
      </w:pPr>
    </w:p>
    <w:p w:rsidR="00E65C0B" w:rsidRPr="005900F8" w:rsidRDefault="00E65C0B" w:rsidP="00E65C0B">
      <w:pPr>
        <w:shd w:val="clear" w:color="auto" w:fill="FFFFFF"/>
        <w:spacing w:line="276" w:lineRule="auto"/>
        <w:jc w:val="both"/>
        <w:rPr>
          <w:color w:val="222222"/>
          <w:sz w:val="20"/>
          <w:szCs w:val="20"/>
        </w:rPr>
      </w:pPr>
      <w:r w:rsidRPr="005900F8">
        <w:rPr>
          <w:sz w:val="20"/>
          <w:szCs w:val="20"/>
        </w:rPr>
        <w:tab/>
      </w:r>
      <w:r w:rsidRPr="005900F8">
        <w:rPr>
          <w:sz w:val="20"/>
          <w:szCs w:val="20"/>
        </w:rPr>
        <w:tab/>
      </w:r>
      <w:r w:rsidRPr="005900F8">
        <w:rPr>
          <w:sz w:val="20"/>
          <w:szCs w:val="20"/>
        </w:rPr>
        <w:tab/>
      </w:r>
      <w:r w:rsidRPr="005900F8">
        <w:rPr>
          <w:sz w:val="20"/>
          <w:szCs w:val="20"/>
        </w:rPr>
        <w:tab/>
      </w:r>
      <w:r w:rsidRPr="005900F8">
        <w:rPr>
          <w:sz w:val="20"/>
          <w:szCs w:val="20"/>
        </w:rPr>
        <w:tab/>
      </w:r>
      <w:r w:rsidRPr="005900F8">
        <w:rPr>
          <w:sz w:val="20"/>
          <w:szCs w:val="20"/>
        </w:rPr>
        <w:tab/>
      </w:r>
      <w:r w:rsidRPr="005900F8">
        <w:rPr>
          <w:color w:val="222222"/>
          <w:sz w:val="20"/>
          <w:szCs w:val="20"/>
        </w:rPr>
        <w:t xml:space="preserve">Chairman, </w:t>
      </w:r>
    </w:p>
    <w:p w:rsidR="00E65C0B" w:rsidRPr="005900F8" w:rsidRDefault="00E65C0B" w:rsidP="00E65C0B">
      <w:pPr>
        <w:shd w:val="clear" w:color="auto" w:fill="FFFFFF"/>
        <w:spacing w:line="276" w:lineRule="auto"/>
        <w:ind w:left="3600" w:firstLine="720"/>
        <w:jc w:val="both"/>
        <w:rPr>
          <w:color w:val="222222"/>
          <w:sz w:val="20"/>
          <w:szCs w:val="20"/>
        </w:rPr>
      </w:pPr>
      <w:r w:rsidRPr="005900F8">
        <w:rPr>
          <w:color w:val="222222"/>
          <w:sz w:val="20"/>
          <w:szCs w:val="20"/>
        </w:rPr>
        <w:t xml:space="preserve">Temple Trust ShriNaina Devi Ji-cum- </w:t>
      </w:r>
    </w:p>
    <w:p w:rsidR="00E65C0B" w:rsidRPr="005900F8" w:rsidRDefault="00E65C0B" w:rsidP="00E65C0B">
      <w:pPr>
        <w:shd w:val="clear" w:color="auto" w:fill="FFFFFF"/>
        <w:spacing w:line="276" w:lineRule="auto"/>
        <w:jc w:val="both"/>
        <w:rPr>
          <w:color w:val="222222"/>
          <w:sz w:val="20"/>
          <w:szCs w:val="20"/>
        </w:rPr>
      </w:pPr>
      <w:r w:rsidRPr="005900F8">
        <w:rPr>
          <w:color w:val="222222"/>
          <w:sz w:val="20"/>
          <w:szCs w:val="20"/>
        </w:rPr>
        <w:tab/>
      </w:r>
      <w:r w:rsidRPr="005900F8">
        <w:rPr>
          <w:color w:val="222222"/>
          <w:sz w:val="20"/>
          <w:szCs w:val="20"/>
        </w:rPr>
        <w:tab/>
      </w:r>
      <w:r w:rsidRPr="005900F8">
        <w:rPr>
          <w:color w:val="222222"/>
          <w:sz w:val="20"/>
          <w:szCs w:val="20"/>
        </w:rPr>
        <w:tab/>
      </w:r>
      <w:r w:rsidRPr="005900F8">
        <w:rPr>
          <w:color w:val="222222"/>
          <w:sz w:val="20"/>
          <w:szCs w:val="20"/>
        </w:rPr>
        <w:tab/>
      </w:r>
      <w:r w:rsidRPr="005900F8">
        <w:rPr>
          <w:color w:val="222222"/>
          <w:sz w:val="20"/>
          <w:szCs w:val="20"/>
        </w:rPr>
        <w:tab/>
      </w:r>
      <w:r w:rsidRPr="005900F8">
        <w:rPr>
          <w:color w:val="222222"/>
          <w:sz w:val="20"/>
          <w:szCs w:val="20"/>
        </w:rPr>
        <w:tab/>
        <w:t xml:space="preserve">S.D.M. ShriNaina Devi Ji at Swarghat, </w:t>
      </w:r>
    </w:p>
    <w:p w:rsidR="00E65C0B" w:rsidRPr="005900F8" w:rsidRDefault="00E65C0B" w:rsidP="00E65C0B">
      <w:pPr>
        <w:shd w:val="clear" w:color="auto" w:fill="FFFFFF"/>
        <w:spacing w:line="276" w:lineRule="auto"/>
        <w:jc w:val="both"/>
        <w:rPr>
          <w:color w:val="222222"/>
          <w:sz w:val="20"/>
          <w:szCs w:val="20"/>
        </w:rPr>
      </w:pPr>
      <w:r w:rsidRPr="005900F8">
        <w:rPr>
          <w:color w:val="222222"/>
          <w:sz w:val="20"/>
          <w:szCs w:val="20"/>
        </w:rPr>
        <w:tab/>
      </w:r>
      <w:r w:rsidRPr="005900F8">
        <w:rPr>
          <w:color w:val="222222"/>
          <w:sz w:val="20"/>
          <w:szCs w:val="20"/>
        </w:rPr>
        <w:tab/>
      </w:r>
      <w:r w:rsidRPr="005900F8">
        <w:rPr>
          <w:color w:val="222222"/>
          <w:sz w:val="20"/>
          <w:szCs w:val="20"/>
        </w:rPr>
        <w:tab/>
      </w:r>
      <w:r w:rsidRPr="005900F8">
        <w:rPr>
          <w:color w:val="222222"/>
          <w:sz w:val="20"/>
          <w:szCs w:val="20"/>
        </w:rPr>
        <w:tab/>
      </w:r>
      <w:r w:rsidRPr="005900F8">
        <w:rPr>
          <w:color w:val="222222"/>
          <w:sz w:val="20"/>
          <w:szCs w:val="20"/>
        </w:rPr>
        <w:tab/>
      </w:r>
      <w:r w:rsidRPr="005900F8">
        <w:rPr>
          <w:color w:val="222222"/>
          <w:sz w:val="20"/>
          <w:szCs w:val="20"/>
        </w:rPr>
        <w:tab/>
        <w:t>Distt.Bilaspur (HP).</w:t>
      </w:r>
    </w:p>
    <w:p w:rsidR="00E65C0B" w:rsidRDefault="00E65C0B" w:rsidP="00E65C0B">
      <w:pPr>
        <w:ind w:left="1440" w:firstLine="720"/>
        <w:jc w:val="both"/>
        <w:rPr>
          <w:sz w:val="20"/>
          <w:szCs w:val="20"/>
        </w:rPr>
      </w:pPr>
    </w:p>
    <w:p w:rsidR="00594651" w:rsidRDefault="00594651" w:rsidP="00E65C0B">
      <w:pPr>
        <w:ind w:left="1440" w:firstLine="720"/>
        <w:jc w:val="both"/>
        <w:rPr>
          <w:sz w:val="20"/>
          <w:szCs w:val="20"/>
        </w:rPr>
      </w:pPr>
    </w:p>
    <w:p w:rsidR="00862A80" w:rsidRDefault="00862A80" w:rsidP="005C38FB">
      <w:pPr>
        <w:jc w:val="both"/>
        <w:rPr>
          <w:b/>
          <w:bCs/>
          <w:sz w:val="24"/>
        </w:rPr>
      </w:pPr>
    </w:p>
    <w:p w:rsidR="00862A80" w:rsidRDefault="00862A80" w:rsidP="005C38FB">
      <w:pPr>
        <w:jc w:val="both"/>
        <w:rPr>
          <w:b/>
          <w:bCs/>
          <w:sz w:val="24"/>
        </w:rPr>
      </w:pPr>
    </w:p>
    <w:p w:rsidR="00862A80" w:rsidRDefault="00862A80" w:rsidP="005C38FB">
      <w:pPr>
        <w:jc w:val="both"/>
        <w:rPr>
          <w:b/>
          <w:bCs/>
          <w:sz w:val="24"/>
        </w:rPr>
      </w:pPr>
    </w:p>
    <w:p w:rsidR="00F43EA0" w:rsidRDefault="00F43EA0" w:rsidP="005C38FB">
      <w:pPr>
        <w:jc w:val="both"/>
        <w:rPr>
          <w:b/>
          <w:bCs/>
          <w:sz w:val="24"/>
          <w:u w:val="single"/>
        </w:rPr>
      </w:pPr>
    </w:p>
    <w:p w:rsidR="00F43EA0" w:rsidRDefault="00F43EA0" w:rsidP="005C38FB">
      <w:pPr>
        <w:jc w:val="both"/>
        <w:rPr>
          <w:b/>
          <w:bCs/>
          <w:sz w:val="24"/>
          <w:u w:val="single"/>
        </w:rPr>
      </w:pPr>
    </w:p>
    <w:p w:rsidR="00F43EA0" w:rsidRDefault="00F43EA0" w:rsidP="005C38FB">
      <w:pPr>
        <w:jc w:val="both"/>
        <w:rPr>
          <w:b/>
          <w:bCs/>
          <w:sz w:val="24"/>
          <w:u w:val="single"/>
        </w:rPr>
      </w:pPr>
    </w:p>
    <w:p w:rsidR="00F43EA0" w:rsidRDefault="00F43EA0" w:rsidP="005C38FB">
      <w:pPr>
        <w:jc w:val="both"/>
        <w:rPr>
          <w:b/>
          <w:bCs/>
          <w:sz w:val="24"/>
          <w:u w:val="single"/>
        </w:rPr>
      </w:pPr>
    </w:p>
    <w:p w:rsidR="00F43EA0" w:rsidRDefault="00F43EA0" w:rsidP="005C38FB">
      <w:pPr>
        <w:jc w:val="both"/>
        <w:rPr>
          <w:b/>
          <w:bCs/>
          <w:sz w:val="24"/>
          <w:u w:val="single"/>
        </w:rPr>
      </w:pPr>
    </w:p>
    <w:p w:rsidR="00F43EA0" w:rsidRDefault="00F43EA0" w:rsidP="005C38FB">
      <w:pPr>
        <w:jc w:val="both"/>
        <w:rPr>
          <w:b/>
          <w:bCs/>
          <w:sz w:val="24"/>
          <w:u w:val="single"/>
        </w:rPr>
      </w:pPr>
    </w:p>
    <w:p w:rsidR="00F43EA0" w:rsidRDefault="00F43EA0" w:rsidP="005C38FB">
      <w:pPr>
        <w:jc w:val="both"/>
        <w:rPr>
          <w:b/>
          <w:bCs/>
          <w:sz w:val="24"/>
          <w:u w:val="single"/>
        </w:rPr>
      </w:pPr>
    </w:p>
    <w:p w:rsidR="00F43EA0" w:rsidRDefault="00F43EA0" w:rsidP="005C38FB">
      <w:pPr>
        <w:jc w:val="both"/>
        <w:rPr>
          <w:b/>
          <w:bCs/>
          <w:sz w:val="24"/>
          <w:u w:val="single"/>
        </w:rPr>
      </w:pPr>
    </w:p>
    <w:p w:rsidR="005C38FB" w:rsidRPr="00E13EA3" w:rsidRDefault="005C38FB" w:rsidP="005C38FB">
      <w:pPr>
        <w:jc w:val="both"/>
        <w:rPr>
          <w:b/>
          <w:bCs/>
          <w:sz w:val="24"/>
          <w:u w:val="single"/>
        </w:rPr>
      </w:pPr>
      <w:r w:rsidRPr="00E13EA3">
        <w:rPr>
          <w:b/>
          <w:bCs/>
          <w:sz w:val="24"/>
          <w:u w:val="single"/>
        </w:rPr>
        <w:t>TEMPLE TRUST SHRI NAINA DEVI JI, DISTT. BILASPUR,(HP).</w:t>
      </w:r>
    </w:p>
    <w:p w:rsidR="005C38FB" w:rsidRPr="00E13EA3" w:rsidRDefault="005C38FB" w:rsidP="005C38FB">
      <w:pPr>
        <w:jc w:val="both"/>
        <w:rPr>
          <w:sz w:val="24"/>
          <w:u w:val="single"/>
        </w:rPr>
      </w:pPr>
    </w:p>
    <w:p w:rsidR="005C38FB" w:rsidRDefault="005C38FB" w:rsidP="005C38FB">
      <w:pPr>
        <w:jc w:val="both"/>
      </w:pPr>
      <w:r>
        <w:t>Ref:Date:</w:t>
      </w:r>
    </w:p>
    <w:p w:rsidR="005C38FB" w:rsidRDefault="005C38FB" w:rsidP="005C38FB">
      <w:pPr>
        <w:jc w:val="both"/>
        <w:rPr>
          <w:sz w:val="24"/>
        </w:rPr>
      </w:pPr>
    </w:p>
    <w:p w:rsidR="005C38FB" w:rsidRPr="00E13621" w:rsidRDefault="005C38FB" w:rsidP="005C38FB">
      <w:pPr>
        <w:jc w:val="both"/>
        <w:rPr>
          <w:b/>
          <w:bCs/>
          <w:sz w:val="24"/>
        </w:rPr>
      </w:pPr>
    </w:p>
    <w:p w:rsidR="005C38FB" w:rsidRPr="00E13EA3" w:rsidRDefault="005C38FB" w:rsidP="005C38FB">
      <w:pPr>
        <w:jc w:val="both"/>
        <w:rPr>
          <w:b/>
          <w:bCs/>
          <w:u w:val="single"/>
        </w:rPr>
      </w:pPr>
      <w:r w:rsidRPr="00E13EA3">
        <w:rPr>
          <w:b/>
          <w:bCs/>
          <w:spacing w:val="14"/>
          <w:u w:val="single"/>
        </w:rPr>
        <w:t>INDEX</w:t>
      </w:r>
      <w:r w:rsidRPr="00E13EA3">
        <w:rPr>
          <w:b/>
          <w:bCs/>
          <w:u w:val="single"/>
        </w:rPr>
        <w:t>OF</w:t>
      </w:r>
      <w:r w:rsidRPr="00E13EA3">
        <w:rPr>
          <w:b/>
          <w:bCs/>
          <w:spacing w:val="15"/>
          <w:u w:val="single"/>
        </w:rPr>
        <w:t>TENDER</w:t>
      </w:r>
      <w:r w:rsidRPr="00E13EA3">
        <w:rPr>
          <w:b/>
          <w:bCs/>
          <w:spacing w:val="16"/>
          <w:u w:val="single"/>
        </w:rPr>
        <w:t>DOCUMENTS</w:t>
      </w:r>
    </w:p>
    <w:p w:rsidR="005C38FB" w:rsidRPr="00E13621" w:rsidRDefault="005C38FB" w:rsidP="005C38FB">
      <w:pPr>
        <w:jc w:val="both"/>
        <w:rPr>
          <w:sz w:val="20"/>
        </w:rPr>
      </w:pPr>
    </w:p>
    <w:p w:rsidR="005C38FB" w:rsidRDefault="005C38FB" w:rsidP="005C38FB">
      <w:pPr>
        <w:jc w:val="both"/>
        <w:rPr>
          <w:sz w:val="20"/>
        </w:rPr>
      </w:pPr>
    </w:p>
    <w:tbl>
      <w:tblPr>
        <w:tblW w:w="0" w:type="auto"/>
        <w:tblInd w:w="4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70"/>
        <w:gridCol w:w="4860"/>
        <w:gridCol w:w="3045"/>
      </w:tblGrid>
      <w:tr w:rsidR="005C38FB" w:rsidTr="00594651">
        <w:trPr>
          <w:trHeight w:val="780"/>
        </w:trPr>
        <w:tc>
          <w:tcPr>
            <w:tcW w:w="870" w:type="dxa"/>
            <w:tcBorders>
              <w:left w:val="single" w:sz="18" w:space="0" w:color="000000"/>
              <w:bottom w:val="single" w:sz="18" w:space="0" w:color="000000"/>
              <w:right w:val="single" w:sz="18" w:space="0" w:color="000000"/>
            </w:tcBorders>
          </w:tcPr>
          <w:p w:rsidR="005C38FB" w:rsidRDefault="005C38FB" w:rsidP="00594651">
            <w:pPr>
              <w:jc w:val="both"/>
            </w:pPr>
            <w:r>
              <w:rPr>
                <w:spacing w:val="-5"/>
                <w:u w:val="single"/>
              </w:rPr>
              <w:t>S.</w:t>
            </w:r>
          </w:p>
          <w:p w:rsidR="005C38FB" w:rsidRDefault="005C38FB" w:rsidP="00594651">
            <w:pPr>
              <w:jc w:val="both"/>
            </w:pPr>
            <w:r>
              <w:rPr>
                <w:spacing w:val="-5"/>
                <w:u w:val="single"/>
              </w:rPr>
              <w:t>NO.</w:t>
            </w:r>
          </w:p>
        </w:tc>
        <w:tc>
          <w:tcPr>
            <w:tcW w:w="4860" w:type="dxa"/>
            <w:tcBorders>
              <w:left w:val="single" w:sz="18" w:space="0" w:color="000000"/>
              <w:bottom w:val="single" w:sz="18" w:space="0" w:color="000000"/>
              <w:right w:val="single" w:sz="18" w:space="0" w:color="000000"/>
            </w:tcBorders>
          </w:tcPr>
          <w:p w:rsidR="005C38FB" w:rsidRDefault="005C38FB" w:rsidP="00594651">
            <w:pPr>
              <w:jc w:val="both"/>
            </w:pPr>
            <w:r>
              <w:t>DESCRIPTION</w:t>
            </w:r>
          </w:p>
        </w:tc>
        <w:tc>
          <w:tcPr>
            <w:tcW w:w="3045" w:type="dxa"/>
            <w:tcBorders>
              <w:left w:val="single" w:sz="18" w:space="0" w:color="000000"/>
              <w:bottom w:val="single" w:sz="18" w:space="0" w:color="000000"/>
              <w:right w:val="single" w:sz="18" w:space="0" w:color="000000"/>
            </w:tcBorders>
          </w:tcPr>
          <w:p w:rsidR="005C38FB" w:rsidRDefault="005C38FB" w:rsidP="00594651">
            <w:pPr>
              <w:jc w:val="both"/>
            </w:pPr>
            <w:r>
              <w:t>PAGES</w:t>
            </w:r>
          </w:p>
        </w:tc>
      </w:tr>
      <w:tr w:rsidR="005C38FB" w:rsidTr="00594651">
        <w:trPr>
          <w:trHeight w:val="765"/>
        </w:trPr>
        <w:tc>
          <w:tcPr>
            <w:tcW w:w="870" w:type="dxa"/>
            <w:tcBorders>
              <w:top w:val="single" w:sz="18" w:space="0" w:color="000000"/>
              <w:left w:val="single" w:sz="18" w:space="0" w:color="000000"/>
              <w:bottom w:val="single" w:sz="18" w:space="0" w:color="000000"/>
              <w:right w:val="single" w:sz="18" w:space="0" w:color="000000"/>
            </w:tcBorders>
          </w:tcPr>
          <w:p w:rsidR="005C38FB" w:rsidRDefault="005C38FB" w:rsidP="00594651">
            <w:pPr>
              <w:jc w:val="both"/>
            </w:pPr>
            <w:r>
              <w:rPr>
                <w:spacing w:val="-10"/>
              </w:rPr>
              <w:t>1</w:t>
            </w:r>
          </w:p>
        </w:tc>
        <w:tc>
          <w:tcPr>
            <w:tcW w:w="4860" w:type="dxa"/>
            <w:tcBorders>
              <w:top w:val="single" w:sz="18" w:space="0" w:color="000000"/>
              <w:left w:val="single" w:sz="18" w:space="0" w:color="000000"/>
              <w:bottom w:val="single" w:sz="18" w:space="0" w:color="000000"/>
              <w:right w:val="single" w:sz="18" w:space="0" w:color="000000"/>
            </w:tcBorders>
          </w:tcPr>
          <w:p w:rsidR="005C38FB" w:rsidRPr="00E13621" w:rsidRDefault="005C38FB" w:rsidP="00594651">
            <w:pPr>
              <w:jc w:val="both"/>
            </w:pPr>
            <w:r w:rsidRPr="00E13621">
              <w:t>INSTRUCTIONTOBIDDERS</w:t>
            </w:r>
          </w:p>
          <w:p w:rsidR="005C38FB" w:rsidRPr="00E13621" w:rsidRDefault="005C38FB" w:rsidP="00594651">
            <w:pPr>
              <w:jc w:val="both"/>
            </w:pPr>
            <w:r w:rsidRPr="00E13621">
              <w:t>(ANNEXURE-</w:t>
            </w:r>
            <w:r w:rsidRPr="00E13621">
              <w:rPr>
                <w:spacing w:val="-5"/>
              </w:rPr>
              <w:t>I)</w:t>
            </w:r>
          </w:p>
        </w:tc>
        <w:tc>
          <w:tcPr>
            <w:tcW w:w="3045" w:type="dxa"/>
            <w:tcBorders>
              <w:top w:val="single" w:sz="18" w:space="0" w:color="000000"/>
              <w:left w:val="single" w:sz="18" w:space="0" w:color="000000"/>
              <w:bottom w:val="single" w:sz="18" w:space="0" w:color="000000"/>
              <w:right w:val="single" w:sz="18" w:space="0" w:color="000000"/>
            </w:tcBorders>
          </w:tcPr>
          <w:p w:rsidR="005C38FB" w:rsidRDefault="005C38FB" w:rsidP="00594651">
            <w:pPr>
              <w:jc w:val="both"/>
            </w:pPr>
            <w:r>
              <w:rPr>
                <w:spacing w:val="-10"/>
              </w:rPr>
              <w:t>3</w:t>
            </w:r>
          </w:p>
        </w:tc>
      </w:tr>
      <w:tr w:rsidR="005C38FB" w:rsidTr="00594651">
        <w:trPr>
          <w:trHeight w:val="780"/>
        </w:trPr>
        <w:tc>
          <w:tcPr>
            <w:tcW w:w="870" w:type="dxa"/>
            <w:tcBorders>
              <w:top w:val="single" w:sz="18" w:space="0" w:color="000000"/>
              <w:left w:val="single" w:sz="18" w:space="0" w:color="000000"/>
              <w:right w:val="single" w:sz="18" w:space="0" w:color="000000"/>
            </w:tcBorders>
          </w:tcPr>
          <w:p w:rsidR="005C38FB" w:rsidRDefault="005C38FB" w:rsidP="00594651">
            <w:pPr>
              <w:jc w:val="both"/>
            </w:pPr>
            <w:r>
              <w:rPr>
                <w:spacing w:val="-10"/>
              </w:rPr>
              <w:t>2</w:t>
            </w:r>
          </w:p>
        </w:tc>
        <w:tc>
          <w:tcPr>
            <w:tcW w:w="4860" w:type="dxa"/>
            <w:tcBorders>
              <w:top w:val="single" w:sz="18" w:space="0" w:color="000000"/>
              <w:left w:val="single" w:sz="18" w:space="0" w:color="000000"/>
              <w:right w:val="single" w:sz="18" w:space="0" w:color="000000"/>
            </w:tcBorders>
          </w:tcPr>
          <w:p w:rsidR="005C38FB" w:rsidRPr="00E13621" w:rsidRDefault="005C38FB" w:rsidP="00594651">
            <w:pPr>
              <w:jc w:val="both"/>
            </w:pPr>
            <w:r w:rsidRPr="00E13621">
              <w:t>CONDITIONSOFCONTRACT</w:t>
            </w:r>
          </w:p>
          <w:p w:rsidR="005C38FB" w:rsidRPr="00E13621" w:rsidRDefault="005C38FB" w:rsidP="00594651">
            <w:pPr>
              <w:jc w:val="both"/>
            </w:pPr>
            <w:r w:rsidRPr="00E13621">
              <w:t>(ANNEXURE-</w:t>
            </w:r>
            <w:r w:rsidRPr="00E13621">
              <w:rPr>
                <w:spacing w:val="-5"/>
              </w:rPr>
              <w:t>II)</w:t>
            </w:r>
          </w:p>
        </w:tc>
        <w:tc>
          <w:tcPr>
            <w:tcW w:w="3045" w:type="dxa"/>
            <w:tcBorders>
              <w:top w:val="single" w:sz="18" w:space="0" w:color="000000"/>
              <w:left w:val="single" w:sz="18" w:space="0" w:color="000000"/>
              <w:right w:val="single" w:sz="18" w:space="0" w:color="000000"/>
            </w:tcBorders>
          </w:tcPr>
          <w:p w:rsidR="005C38FB" w:rsidRDefault="005C38FB" w:rsidP="00594651">
            <w:pPr>
              <w:jc w:val="both"/>
            </w:pPr>
            <w:r>
              <w:rPr>
                <w:spacing w:val="-5"/>
              </w:rPr>
              <w:t>12</w:t>
            </w:r>
          </w:p>
        </w:tc>
      </w:tr>
      <w:tr w:rsidR="005C38FB" w:rsidTr="00594651">
        <w:trPr>
          <w:trHeight w:val="630"/>
        </w:trPr>
        <w:tc>
          <w:tcPr>
            <w:tcW w:w="870" w:type="dxa"/>
            <w:tcBorders>
              <w:left w:val="single" w:sz="18" w:space="0" w:color="000000"/>
              <w:bottom w:val="single" w:sz="18" w:space="0" w:color="000000"/>
              <w:right w:val="single" w:sz="18" w:space="0" w:color="000000"/>
            </w:tcBorders>
          </w:tcPr>
          <w:p w:rsidR="005C38FB" w:rsidRDefault="005C38FB" w:rsidP="00594651">
            <w:pPr>
              <w:jc w:val="both"/>
            </w:pPr>
            <w:r>
              <w:rPr>
                <w:spacing w:val="-10"/>
              </w:rPr>
              <w:t>3</w:t>
            </w:r>
          </w:p>
        </w:tc>
        <w:tc>
          <w:tcPr>
            <w:tcW w:w="4860" w:type="dxa"/>
            <w:tcBorders>
              <w:left w:val="single" w:sz="18" w:space="0" w:color="000000"/>
              <w:bottom w:val="single" w:sz="18" w:space="0" w:color="000000"/>
              <w:right w:val="single" w:sz="18" w:space="0" w:color="000000"/>
            </w:tcBorders>
          </w:tcPr>
          <w:p w:rsidR="005C38FB" w:rsidRPr="00E13621" w:rsidRDefault="005C38FB" w:rsidP="00594651">
            <w:pPr>
              <w:jc w:val="both"/>
            </w:pPr>
            <w:r w:rsidRPr="00E13621">
              <w:t>ANNEXURE-</w:t>
            </w:r>
            <w:r w:rsidRPr="00E13621">
              <w:rPr>
                <w:spacing w:val="-5"/>
              </w:rPr>
              <w:t>III</w:t>
            </w:r>
          </w:p>
        </w:tc>
        <w:tc>
          <w:tcPr>
            <w:tcW w:w="3045" w:type="dxa"/>
            <w:tcBorders>
              <w:left w:val="single" w:sz="18" w:space="0" w:color="000000"/>
              <w:bottom w:val="single" w:sz="18" w:space="0" w:color="000000"/>
              <w:right w:val="single" w:sz="18" w:space="0" w:color="000000"/>
            </w:tcBorders>
          </w:tcPr>
          <w:p w:rsidR="005C38FB" w:rsidRDefault="005C38FB" w:rsidP="00594651">
            <w:pPr>
              <w:jc w:val="both"/>
            </w:pPr>
            <w:r>
              <w:rPr>
                <w:spacing w:val="-10"/>
              </w:rPr>
              <w:t>1</w:t>
            </w:r>
          </w:p>
        </w:tc>
      </w:tr>
      <w:tr w:rsidR="005C38FB" w:rsidTr="00594651">
        <w:trPr>
          <w:trHeight w:val="600"/>
        </w:trPr>
        <w:tc>
          <w:tcPr>
            <w:tcW w:w="870" w:type="dxa"/>
            <w:tcBorders>
              <w:top w:val="single" w:sz="18" w:space="0" w:color="000000"/>
              <w:left w:val="single" w:sz="18" w:space="0" w:color="000000"/>
              <w:bottom w:val="single" w:sz="18" w:space="0" w:color="000000"/>
              <w:right w:val="single" w:sz="18" w:space="0" w:color="000000"/>
            </w:tcBorders>
          </w:tcPr>
          <w:p w:rsidR="005C38FB" w:rsidRDefault="005C38FB" w:rsidP="00594651">
            <w:pPr>
              <w:jc w:val="both"/>
            </w:pPr>
          </w:p>
        </w:tc>
        <w:tc>
          <w:tcPr>
            <w:tcW w:w="4860" w:type="dxa"/>
            <w:tcBorders>
              <w:top w:val="single" w:sz="18" w:space="0" w:color="000000"/>
              <w:left w:val="single" w:sz="18" w:space="0" w:color="000000"/>
              <w:bottom w:val="single" w:sz="18" w:space="0" w:color="000000"/>
              <w:right w:val="single" w:sz="18" w:space="0" w:color="000000"/>
            </w:tcBorders>
          </w:tcPr>
          <w:p w:rsidR="005C38FB" w:rsidRDefault="005C38FB" w:rsidP="00594651">
            <w:pPr>
              <w:jc w:val="both"/>
            </w:pPr>
          </w:p>
        </w:tc>
        <w:tc>
          <w:tcPr>
            <w:tcW w:w="3045" w:type="dxa"/>
            <w:tcBorders>
              <w:top w:val="single" w:sz="18" w:space="0" w:color="000000"/>
              <w:left w:val="single" w:sz="18" w:space="0" w:color="000000"/>
              <w:bottom w:val="single" w:sz="18" w:space="0" w:color="000000"/>
              <w:right w:val="single" w:sz="18" w:space="0" w:color="000000"/>
            </w:tcBorders>
          </w:tcPr>
          <w:p w:rsidR="005C38FB" w:rsidRDefault="005C38FB" w:rsidP="00594651">
            <w:pPr>
              <w:jc w:val="both"/>
            </w:pPr>
          </w:p>
        </w:tc>
      </w:tr>
    </w:tbl>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pPr>
    </w:p>
    <w:p w:rsidR="005C38FB" w:rsidRDefault="005C38FB" w:rsidP="005C38FB">
      <w:pPr>
        <w:jc w:val="both"/>
        <w:sectPr w:rsidR="005C38FB">
          <w:pgSz w:w="12240" w:h="15840"/>
          <w:pgMar w:top="960" w:right="1440" w:bottom="280" w:left="1080" w:header="720" w:footer="720" w:gutter="0"/>
          <w:cols w:space="720"/>
        </w:sectPr>
      </w:pPr>
    </w:p>
    <w:p w:rsidR="005C38FB" w:rsidRPr="00E13EA3" w:rsidRDefault="005C38FB" w:rsidP="005C38FB">
      <w:pPr>
        <w:jc w:val="both"/>
        <w:rPr>
          <w:u w:val="single"/>
        </w:rPr>
      </w:pPr>
      <w:r w:rsidRPr="00E13EA3">
        <w:rPr>
          <w:u w:val="single"/>
        </w:rPr>
        <w:lastRenderedPageBreak/>
        <w:t xml:space="preserve"> Annexure-</w:t>
      </w:r>
      <w:r w:rsidRPr="00E13EA3">
        <w:rPr>
          <w:spacing w:val="-10"/>
          <w:u w:val="single"/>
        </w:rPr>
        <w:t>I</w:t>
      </w:r>
    </w:p>
    <w:p w:rsidR="005C38FB" w:rsidRPr="00E13EA3" w:rsidRDefault="005C38FB" w:rsidP="005C38FB">
      <w:pPr>
        <w:jc w:val="both"/>
        <w:rPr>
          <w:b/>
          <w:bCs/>
          <w:sz w:val="24"/>
          <w:szCs w:val="20"/>
          <w:u w:val="single"/>
        </w:rPr>
      </w:pPr>
      <w:r w:rsidRPr="00E13EA3">
        <w:rPr>
          <w:b/>
          <w:bCs/>
          <w:sz w:val="24"/>
          <w:szCs w:val="20"/>
          <w:u w:val="single"/>
        </w:rPr>
        <w:t>INSTRUCTIONSTOBIDDERS</w:t>
      </w:r>
    </w:p>
    <w:p w:rsidR="005C38FB" w:rsidRPr="002257EB" w:rsidRDefault="005C38FB" w:rsidP="005C38FB">
      <w:pPr>
        <w:jc w:val="both"/>
      </w:pPr>
    </w:p>
    <w:p w:rsidR="005C38FB" w:rsidRPr="00E13EA3" w:rsidRDefault="005C38FB" w:rsidP="005C38FB">
      <w:pPr>
        <w:jc w:val="both"/>
        <w:rPr>
          <w:b/>
          <w:bCs/>
          <w:u w:val="single"/>
        </w:rPr>
      </w:pPr>
      <w:r w:rsidRPr="002257EB">
        <w:rPr>
          <w:b/>
          <w:bCs/>
        </w:rPr>
        <w:t xml:space="preserve">1.0 </w:t>
      </w:r>
      <w:r w:rsidRPr="00E13EA3">
        <w:rPr>
          <w:b/>
          <w:bCs/>
          <w:u w:val="single"/>
        </w:rPr>
        <w:t>GENERAL</w:t>
      </w:r>
    </w:p>
    <w:p w:rsidR="005C38FB" w:rsidRDefault="005C38FB" w:rsidP="005C38FB">
      <w:pPr>
        <w:jc w:val="both"/>
      </w:pPr>
    </w:p>
    <w:p w:rsidR="005C38FB" w:rsidRPr="00E13EA3" w:rsidRDefault="005C38FB" w:rsidP="005C38FB">
      <w:pPr>
        <w:jc w:val="both"/>
        <w:rPr>
          <w:sz w:val="26"/>
          <w:u w:val="single"/>
        </w:rPr>
      </w:pPr>
      <w:r w:rsidRPr="00E13EA3">
        <w:rPr>
          <w:sz w:val="26"/>
          <w:u w:val="single"/>
        </w:rPr>
        <w:t xml:space="preserve">Name of the works are:- </w:t>
      </w:r>
    </w:p>
    <w:p w:rsidR="005C38FB" w:rsidRDefault="005C38FB" w:rsidP="005C38FB">
      <w:pPr>
        <w:jc w:val="both"/>
        <w:rPr>
          <w:sz w:val="26"/>
        </w:rPr>
      </w:pPr>
    </w:p>
    <w:tbl>
      <w:tblPr>
        <w:tblW w:w="10207"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26"/>
        <w:gridCol w:w="4252"/>
        <w:gridCol w:w="851"/>
        <w:gridCol w:w="1134"/>
        <w:gridCol w:w="850"/>
        <w:gridCol w:w="1418"/>
        <w:gridCol w:w="1276"/>
      </w:tblGrid>
      <w:tr w:rsidR="005C38FB" w:rsidTr="00594651">
        <w:trPr>
          <w:trHeight w:val="1035"/>
        </w:trPr>
        <w:tc>
          <w:tcPr>
            <w:tcW w:w="426" w:type="dxa"/>
            <w:tcBorders>
              <w:right w:val="single" w:sz="12" w:space="0" w:color="000000"/>
            </w:tcBorders>
          </w:tcPr>
          <w:p w:rsidR="005C38FB" w:rsidRDefault="005C38FB" w:rsidP="00594651">
            <w:pPr>
              <w:jc w:val="both"/>
            </w:pPr>
            <w:r>
              <w:rPr>
                <w:spacing w:val="-5"/>
              </w:rPr>
              <w:t>S.</w:t>
            </w:r>
          </w:p>
          <w:p w:rsidR="005C38FB" w:rsidRDefault="005C38FB" w:rsidP="00594651">
            <w:pPr>
              <w:jc w:val="both"/>
            </w:pPr>
            <w:r>
              <w:rPr>
                <w:spacing w:val="-5"/>
              </w:rPr>
              <w:t>No.</w:t>
            </w:r>
          </w:p>
        </w:tc>
        <w:tc>
          <w:tcPr>
            <w:tcW w:w="4252" w:type="dxa"/>
            <w:tcBorders>
              <w:left w:val="single" w:sz="12" w:space="0" w:color="000000"/>
            </w:tcBorders>
          </w:tcPr>
          <w:p w:rsidR="005C38FB" w:rsidRDefault="005C38FB" w:rsidP="00594651">
            <w:pPr>
              <w:jc w:val="both"/>
            </w:pPr>
            <w:r>
              <w:t>Nameofthe</w:t>
            </w:r>
            <w:r>
              <w:rPr>
                <w:spacing w:val="-4"/>
              </w:rPr>
              <w:t>work</w:t>
            </w:r>
          </w:p>
        </w:tc>
        <w:tc>
          <w:tcPr>
            <w:tcW w:w="851" w:type="dxa"/>
            <w:tcBorders>
              <w:right w:val="single" w:sz="12" w:space="0" w:color="000000"/>
            </w:tcBorders>
          </w:tcPr>
          <w:p w:rsidR="005C38FB" w:rsidRPr="00E13EA3" w:rsidRDefault="005C38FB" w:rsidP="00594651">
            <w:pPr>
              <w:jc w:val="both"/>
              <w:rPr>
                <w:sz w:val="20"/>
                <w:szCs w:val="20"/>
              </w:rPr>
            </w:pPr>
            <w:r w:rsidRPr="00E13EA3">
              <w:rPr>
                <w:sz w:val="20"/>
                <w:szCs w:val="20"/>
              </w:rPr>
              <w:t xml:space="preserve">Estimated </w:t>
            </w:r>
            <w:r w:rsidRPr="00E13EA3">
              <w:rPr>
                <w:spacing w:val="-4"/>
                <w:sz w:val="20"/>
                <w:szCs w:val="20"/>
              </w:rPr>
              <w:t>cost Rs.</w:t>
            </w:r>
          </w:p>
          <w:p w:rsidR="005C38FB" w:rsidRPr="00E13EA3" w:rsidRDefault="005C38FB" w:rsidP="00594651">
            <w:pPr>
              <w:jc w:val="both"/>
              <w:rPr>
                <w:sz w:val="20"/>
                <w:szCs w:val="20"/>
              </w:rPr>
            </w:pPr>
            <w:r w:rsidRPr="00E13EA3">
              <w:rPr>
                <w:sz w:val="20"/>
                <w:szCs w:val="20"/>
              </w:rPr>
              <w:t>(Lacs)</w:t>
            </w:r>
          </w:p>
        </w:tc>
        <w:tc>
          <w:tcPr>
            <w:tcW w:w="1134" w:type="dxa"/>
            <w:tcBorders>
              <w:left w:val="single" w:sz="12" w:space="0" w:color="000000"/>
              <w:right w:val="single" w:sz="12" w:space="0" w:color="000000"/>
            </w:tcBorders>
          </w:tcPr>
          <w:p w:rsidR="005C38FB" w:rsidRPr="00E13EA3" w:rsidRDefault="005C38FB" w:rsidP="00594651">
            <w:pPr>
              <w:jc w:val="both"/>
              <w:rPr>
                <w:sz w:val="20"/>
                <w:szCs w:val="20"/>
              </w:rPr>
            </w:pPr>
            <w:r w:rsidRPr="00E13EA3">
              <w:rPr>
                <w:spacing w:val="-6"/>
                <w:sz w:val="20"/>
                <w:szCs w:val="20"/>
              </w:rPr>
              <w:t xml:space="preserve">EMD </w:t>
            </w:r>
            <w:r w:rsidRPr="00E13EA3">
              <w:rPr>
                <w:spacing w:val="-4"/>
                <w:sz w:val="20"/>
                <w:szCs w:val="20"/>
              </w:rPr>
              <w:t>(Rs)</w:t>
            </w:r>
          </w:p>
        </w:tc>
        <w:tc>
          <w:tcPr>
            <w:tcW w:w="850" w:type="dxa"/>
            <w:tcBorders>
              <w:left w:val="single" w:sz="12" w:space="0" w:color="000000"/>
            </w:tcBorders>
          </w:tcPr>
          <w:p w:rsidR="005C38FB" w:rsidRPr="00E13EA3" w:rsidRDefault="005C38FB" w:rsidP="00594651">
            <w:pPr>
              <w:jc w:val="both"/>
              <w:rPr>
                <w:sz w:val="20"/>
                <w:szCs w:val="20"/>
              </w:rPr>
            </w:pPr>
            <w:r w:rsidRPr="00E13EA3">
              <w:rPr>
                <w:spacing w:val="-6"/>
                <w:sz w:val="20"/>
                <w:szCs w:val="20"/>
              </w:rPr>
              <w:t>Comple</w:t>
            </w:r>
            <w:r w:rsidRPr="00E13EA3">
              <w:rPr>
                <w:spacing w:val="-4"/>
                <w:sz w:val="20"/>
                <w:szCs w:val="20"/>
              </w:rPr>
              <w:t>tion Time</w:t>
            </w:r>
          </w:p>
        </w:tc>
        <w:tc>
          <w:tcPr>
            <w:tcW w:w="1418" w:type="dxa"/>
          </w:tcPr>
          <w:p w:rsidR="005C38FB" w:rsidRPr="00E13EA3" w:rsidRDefault="005C38FB" w:rsidP="00594651">
            <w:pPr>
              <w:jc w:val="both"/>
              <w:rPr>
                <w:sz w:val="20"/>
                <w:szCs w:val="20"/>
              </w:rPr>
            </w:pPr>
            <w:r w:rsidRPr="00E13EA3">
              <w:rPr>
                <w:sz w:val="20"/>
                <w:szCs w:val="20"/>
              </w:rPr>
              <w:t>Issueof Blank Tender</w:t>
            </w:r>
          </w:p>
          <w:p w:rsidR="005C38FB" w:rsidRPr="00E13EA3" w:rsidRDefault="005C38FB" w:rsidP="00594651">
            <w:pPr>
              <w:jc w:val="both"/>
              <w:rPr>
                <w:sz w:val="20"/>
                <w:szCs w:val="20"/>
              </w:rPr>
            </w:pPr>
            <w:r w:rsidRPr="00E13EA3">
              <w:rPr>
                <w:sz w:val="20"/>
                <w:szCs w:val="20"/>
              </w:rPr>
              <w:t>Document</w:t>
            </w:r>
          </w:p>
        </w:tc>
        <w:tc>
          <w:tcPr>
            <w:tcW w:w="1276" w:type="dxa"/>
          </w:tcPr>
          <w:p w:rsidR="005C38FB" w:rsidRPr="00E13EA3" w:rsidRDefault="005C38FB" w:rsidP="00594651">
            <w:pPr>
              <w:jc w:val="both"/>
              <w:rPr>
                <w:sz w:val="20"/>
                <w:szCs w:val="20"/>
              </w:rPr>
            </w:pPr>
            <w:r w:rsidRPr="00E13EA3">
              <w:rPr>
                <w:sz w:val="20"/>
                <w:szCs w:val="20"/>
              </w:rPr>
              <w:t>LastDateof Submission Tender</w:t>
            </w:r>
          </w:p>
        </w:tc>
      </w:tr>
      <w:tr w:rsidR="0020472A" w:rsidTr="00594651">
        <w:trPr>
          <w:trHeight w:val="790"/>
        </w:trPr>
        <w:tc>
          <w:tcPr>
            <w:tcW w:w="426" w:type="dxa"/>
            <w:tcBorders>
              <w:right w:val="single" w:sz="12" w:space="0" w:color="000000"/>
            </w:tcBorders>
          </w:tcPr>
          <w:p w:rsidR="0020472A" w:rsidRDefault="0020472A" w:rsidP="00594651">
            <w:pPr>
              <w:jc w:val="both"/>
              <w:rPr>
                <w:spacing w:val="-5"/>
              </w:rPr>
            </w:pPr>
            <w:r>
              <w:rPr>
                <w:spacing w:val="-5"/>
              </w:rPr>
              <w:t>1.</w:t>
            </w:r>
          </w:p>
        </w:tc>
        <w:tc>
          <w:tcPr>
            <w:tcW w:w="4252" w:type="dxa"/>
            <w:tcBorders>
              <w:left w:val="single" w:sz="12" w:space="0" w:color="000000"/>
            </w:tcBorders>
          </w:tcPr>
          <w:p w:rsidR="0020472A" w:rsidRDefault="0020472A" w:rsidP="00594651">
            <w:pPr>
              <w:jc w:val="both"/>
            </w:pPr>
            <w:r>
              <w:t>Architecturalconsultancy services for Renovation of Kollan Walla Toba Sarovar and development of adjoining areas for TTSNDJI including const. of Camp house.</w:t>
            </w:r>
          </w:p>
          <w:p w:rsidR="0020472A" w:rsidRDefault="0020472A" w:rsidP="00594651">
            <w:pPr>
              <w:jc w:val="both"/>
            </w:pPr>
          </w:p>
        </w:tc>
        <w:tc>
          <w:tcPr>
            <w:tcW w:w="851" w:type="dxa"/>
            <w:tcBorders>
              <w:right w:val="single" w:sz="12" w:space="0" w:color="000000"/>
            </w:tcBorders>
          </w:tcPr>
          <w:p w:rsidR="0020472A" w:rsidRPr="00E13EA3" w:rsidRDefault="0020472A" w:rsidP="00C95BD4">
            <w:pPr>
              <w:jc w:val="both"/>
              <w:rPr>
                <w:sz w:val="20"/>
                <w:szCs w:val="20"/>
              </w:rPr>
            </w:pPr>
            <w:r w:rsidRPr="00E13EA3">
              <w:rPr>
                <w:sz w:val="20"/>
                <w:szCs w:val="20"/>
              </w:rPr>
              <w:t xml:space="preserve">  2 crores</w:t>
            </w:r>
          </w:p>
        </w:tc>
        <w:tc>
          <w:tcPr>
            <w:tcW w:w="1134" w:type="dxa"/>
            <w:tcBorders>
              <w:left w:val="single" w:sz="12" w:space="0" w:color="000000"/>
              <w:right w:val="single" w:sz="12" w:space="0" w:color="000000"/>
            </w:tcBorders>
          </w:tcPr>
          <w:p w:rsidR="0020472A" w:rsidRPr="00E13EA3" w:rsidRDefault="0020472A" w:rsidP="00594651">
            <w:pPr>
              <w:jc w:val="both"/>
              <w:rPr>
                <w:sz w:val="20"/>
                <w:szCs w:val="20"/>
              </w:rPr>
            </w:pPr>
            <w:r w:rsidRPr="00E13EA3">
              <w:rPr>
                <w:sz w:val="20"/>
                <w:szCs w:val="20"/>
              </w:rPr>
              <w:t>6000/-</w:t>
            </w:r>
          </w:p>
        </w:tc>
        <w:tc>
          <w:tcPr>
            <w:tcW w:w="850" w:type="dxa"/>
            <w:tcBorders>
              <w:left w:val="single" w:sz="12" w:space="0" w:color="000000"/>
            </w:tcBorders>
          </w:tcPr>
          <w:p w:rsidR="0020472A" w:rsidRPr="00E13EA3" w:rsidRDefault="0020472A" w:rsidP="00594651">
            <w:pPr>
              <w:jc w:val="both"/>
              <w:rPr>
                <w:spacing w:val="-5"/>
                <w:sz w:val="20"/>
                <w:szCs w:val="20"/>
              </w:rPr>
            </w:pPr>
            <w:r w:rsidRPr="00E13EA3">
              <w:rPr>
                <w:spacing w:val="-5"/>
                <w:sz w:val="20"/>
                <w:szCs w:val="20"/>
              </w:rPr>
              <w:t>18 Months</w:t>
            </w:r>
          </w:p>
        </w:tc>
        <w:tc>
          <w:tcPr>
            <w:tcW w:w="1418" w:type="dxa"/>
          </w:tcPr>
          <w:p w:rsidR="0020472A" w:rsidRPr="00E13EA3" w:rsidRDefault="00E13EA3" w:rsidP="00594651">
            <w:pPr>
              <w:jc w:val="both"/>
              <w:rPr>
                <w:sz w:val="20"/>
                <w:szCs w:val="20"/>
              </w:rPr>
            </w:pPr>
            <w:r w:rsidRPr="00E13EA3">
              <w:rPr>
                <w:sz w:val="20"/>
                <w:szCs w:val="20"/>
              </w:rPr>
              <w:t>22</w:t>
            </w:r>
            <w:r w:rsidR="0020472A" w:rsidRPr="00E13EA3">
              <w:rPr>
                <w:sz w:val="20"/>
                <w:szCs w:val="20"/>
              </w:rPr>
              <w:t xml:space="preserve">-11-2025           </w:t>
            </w:r>
          </w:p>
          <w:p w:rsidR="0020472A" w:rsidRPr="00E13EA3" w:rsidRDefault="0020472A" w:rsidP="00594651">
            <w:pPr>
              <w:jc w:val="both"/>
              <w:rPr>
                <w:sz w:val="20"/>
                <w:szCs w:val="20"/>
              </w:rPr>
            </w:pPr>
            <w:r w:rsidRPr="00E13EA3">
              <w:rPr>
                <w:sz w:val="20"/>
                <w:szCs w:val="20"/>
              </w:rPr>
              <w:t xml:space="preserve">       To</w:t>
            </w:r>
          </w:p>
          <w:p w:rsidR="0020472A" w:rsidRPr="00E13EA3" w:rsidRDefault="0020472A" w:rsidP="00594651">
            <w:pPr>
              <w:jc w:val="both"/>
              <w:rPr>
                <w:sz w:val="20"/>
                <w:szCs w:val="20"/>
              </w:rPr>
            </w:pPr>
          </w:p>
          <w:p w:rsidR="0020472A" w:rsidRPr="00E13EA3" w:rsidRDefault="00E13EA3" w:rsidP="00594651">
            <w:pPr>
              <w:jc w:val="both"/>
              <w:rPr>
                <w:sz w:val="20"/>
                <w:szCs w:val="20"/>
              </w:rPr>
            </w:pPr>
            <w:r w:rsidRPr="00E13EA3">
              <w:rPr>
                <w:sz w:val="20"/>
                <w:szCs w:val="20"/>
              </w:rPr>
              <w:t>28.11</w:t>
            </w:r>
            <w:r w:rsidR="0020472A" w:rsidRPr="00E13EA3">
              <w:rPr>
                <w:sz w:val="20"/>
                <w:szCs w:val="20"/>
              </w:rPr>
              <w:t>-2025</w:t>
            </w:r>
          </w:p>
        </w:tc>
        <w:tc>
          <w:tcPr>
            <w:tcW w:w="1276" w:type="dxa"/>
          </w:tcPr>
          <w:p w:rsidR="0020472A" w:rsidRPr="00E13EA3" w:rsidRDefault="00E13EA3" w:rsidP="00594651">
            <w:pPr>
              <w:jc w:val="both"/>
              <w:rPr>
                <w:sz w:val="20"/>
                <w:szCs w:val="20"/>
              </w:rPr>
            </w:pPr>
            <w:r w:rsidRPr="00E13EA3">
              <w:rPr>
                <w:sz w:val="20"/>
                <w:szCs w:val="20"/>
              </w:rPr>
              <w:t>29.11</w:t>
            </w:r>
            <w:r w:rsidR="0020472A" w:rsidRPr="00E13EA3">
              <w:rPr>
                <w:sz w:val="20"/>
                <w:szCs w:val="20"/>
              </w:rPr>
              <w:t>2025.</w:t>
            </w:r>
          </w:p>
        </w:tc>
      </w:tr>
    </w:tbl>
    <w:p w:rsidR="009D5F53" w:rsidRDefault="009D5F53" w:rsidP="005C38FB">
      <w:pPr>
        <w:jc w:val="both"/>
      </w:pPr>
    </w:p>
    <w:p w:rsidR="009D5F53" w:rsidRDefault="009D5F53" w:rsidP="005C38FB">
      <w:pPr>
        <w:jc w:val="both"/>
      </w:pPr>
    </w:p>
    <w:p w:rsidR="005C38FB" w:rsidRPr="009D5F53" w:rsidRDefault="005C38FB" w:rsidP="005C38FB">
      <w:pPr>
        <w:jc w:val="both"/>
        <w:rPr>
          <w:sz w:val="24"/>
          <w:szCs w:val="20"/>
        </w:rPr>
      </w:pPr>
      <w:r w:rsidRPr="009D5F53">
        <w:rPr>
          <w:sz w:val="20"/>
          <w:szCs w:val="20"/>
        </w:rPr>
        <w:t>T</w:t>
      </w:r>
      <w:r w:rsidRPr="009D5F53">
        <w:rPr>
          <w:sz w:val="24"/>
          <w:szCs w:val="20"/>
        </w:rPr>
        <w:t>enderers are advised to inspect and examine the site and its surrounding and satisfy themselves before submitting the tenders and obtain all necessary information which they feel is necessary to submit their tender.</w:t>
      </w:r>
    </w:p>
    <w:p w:rsidR="005C38FB" w:rsidRPr="009D5F53" w:rsidRDefault="005C38FB" w:rsidP="005C38FB">
      <w:pPr>
        <w:jc w:val="both"/>
        <w:rPr>
          <w:sz w:val="24"/>
          <w:szCs w:val="20"/>
        </w:rPr>
      </w:pPr>
    </w:p>
    <w:p w:rsidR="005C38FB" w:rsidRPr="009D5F53" w:rsidRDefault="005C38FB" w:rsidP="005C38FB">
      <w:pPr>
        <w:jc w:val="both"/>
        <w:rPr>
          <w:sz w:val="24"/>
          <w:szCs w:val="20"/>
        </w:rPr>
      </w:pPr>
      <w:r w:rsidRPr="009D5F53">
        <w:rPr>
          <w:sz w:val="24"/>
          <w:szCs w:val="20"/>
        </w:rPr>
        <w:t>The bidders are advised to quote their consultancy fee for executing the job inthe format enclosed as Annexure-III.</w:t>
      </w:r>
    </w:p>
    <w:p w:rsidR="005C38FB" w:rsidRPr="009D5F53" w:rsidRDefault="005C38FB" w:rsidP="005C38FB">
      <w:pPr>
        <w:jc w:val="both"/>
        <w:rPr>
          <w:sz w:val="24"/>
          <w:szCs w:val="20"/>
        </w:rPr>
      </w:pPr>
    </w:p>
    <w:p w:rsidR="005C38FB" w:rsidRPr="009D5F53" w:rsidRDefault="005C38FB" w:rsidP="005C38FB">
      <w:pPr>
        <w:jc w:val="both"/>
        <w:rPr>
          <w:sz w:val="20"/>
          <w:szCs w:val="20"/>
        </w:rPr>
      </w:pPr>
      <w:r w:rsidRPr="009D5F53">
        <w:rPr>
          <w:sz w:val="20"/>
          <w:szCs w:val="20"/>
        </w:rPr>
        <w:t>2.0</w:t>
      </w:r>
      <w:r w:rsidRPr="00E13EA3">
        <w:rPr>
          <w:sz w:val="20"/>
          <w:szCs w:val="20"/>
          <w:u w:val="single"/>
        </w:rPr>
        <w:t>SUBMISSIONOFTENDER</w:t>
      </w:r>
    </w:p>
    <w:p w:rsidR="005C38FB" w:rsidRPr="009D5F53" w:rsidRDefault="005C38FB" w:rsidP="005C38FB">
      <w:pPr>
        <w:jc w:val="both"/>
        <w:rPr>
          <w:sz w:val="20"/>
          <w:szCs w:val="20"/>
        </w:rPr>
      </w:pPr>
    </w:p>
    <w:p w:rsidR="005C38FB" w:rsidRPr="009D5F53" w:rsidRDefault="005C38FB" w:rsidP="005C38FB">
      <w:pPr>
        <w:jc w:val="both"/>
        <w:rPr>
          <w:sz w:val="20"/>
          <w:szCs w:val="20"/>
        </w:rPr>
      </w:pPr>
      <w:r w:rsidRPr="009D5F53">
        <w:rPr>
          <w:sz w:val="20"/>
          <w:szCs w:val="20"/>
        </w:rPr>
        <w:t>Tendersshallbesubmittedintwopartsinthefollowingmanners:</w:t>
      </w:r>
      <w:r w:rsidRPr="009D5F53">
        <w:rPr>
          <w:spacing w:val="-10"/>
          <w:sz w:val="20"/>
          <w:szCs w:val="20"/>
        </w:rPr>
        <w:t>-</w:t>
      </w:r>
    </w:p>
    <w:p w:rsidR="005C38FB" w:rsidRPr="009D5F53" w:rsidRDefault="005C38FB" w:rsidP="005C38FB">
      <w:pPr>
        <w:jc w:val="both"/>
        <w:rPr>
          <w:sz w:val="20"/>
          <w:szCs w:val="20"/>
        </w:rPr>
      </w:pPr>
    </w:p>
    <w:p w:rsidR="005C38FB" w:rsidRPr="009D5F53" w:rsidRDefault="005C38FB" w:rsidP="005C38FB">
      <w:pPr>
        <w:jc w:val="both"/>
        <w:rPr>
          <w:sz w:val="24"/>
          <w:szCs w:val="20"/>
        </w:rPr>
      </w:pPr>
      <w:r w:rsidRPr="009D5F53">
        <w:rPr>
          <w:sz w:val="24"/>
          <w:szCs w:val="20"/>
          <w:u w:val="single"/>
        </w:rPr>
        <w:t>“</w:t>
      </w:r>
      <w:r w:rsidRPr="009D5F53">
        <w:rPr>
          <w:sz w:val="24"/>
          <w:szCs w:val="20"/>
        </w:rPr>
        <w:t>Part-I-Technical</w:t>
      </w:r>
      <w:r w:rsidRPr="009D5F53">
        <w:rPr>
          <w:spacing w:val="-4"/>
          <w:sz w:val="24"/>
          <w:szCs w:val="20"/>
        </w:rPr>
        <w:t>Bid”</w:t>
      </w:r>
    </w:p>
    <w:p w:rsidR="005C38FB" w:rsidRPr="009D5F53" w:rsidRDefault="005C38FB" w:rsidP="005C38FB">
      <w:pPr>
        <w:jc w:val="both"/>
        <w:rPr>
          <w:sz w:val="20"/>
          <w:szCs w:val="20"/>
        </w:rPr>
      </w:pPr>
    </w:p>
    <w:p w:rsidR="005C38FB" w:rsidRPr="009D5F53" w:rsidRDefault="005C38FB" w:rsidP="005C38FB">
      <w:pPr>
        <w:jc w:val="both"/>
        <w:rPr>
          <w:sz w:val="20"/>
          <w:szCs w:val="20"/>
        </w:rPr>
      </w:pPr>
      <w:r w:rsidRPr="009D5F53">
        <w:rPr>
          <w:spacing w:val="10"/>
          <w:sz w:val="20"/>
          <w:szCs w:val="20"/>
        </w:rPr>
        <w:t xml:space="preserve">The </w:t>
      </w:r>
      <w:r w:rsidRPr="009D5F53">
        <w:rPr>
          <w:sz w:val="20"/>
          <w:szCs w:val="20"/>
        </w:rPr>
        <w:t>envelope shall be marked Part-I- Technical Bid and shall contain the information/ documents as per clause No. 3 below.</w:t>
      </w:r>
    </w:p>
    <w:p w:rsidR="005C38FB" w:rsidRPr="009D5F53" w:rsidRDefault="005C38FB" w:rsidP="005C38FB">
      <w:pPr>
        <w:jc w:val="both"/>
        <w:rPr>
          <w:sz w:val="20"/>
          <w:szCs w:val="20"/>
        </w:rPr>
      </w:pPr>
    </w:p>
    <w:p w:rsidR="005C38FB" w:rsidRPr="009D5F53" w:rsidRDefault="005C38FB" w:rsidP="005C38FB">
      <w:pPr>
        <w:jc w:val="both"/>
        <w:rPr>
          <w:spacing w:val="-4"/>
          <w:sz w:val="24"/>
          <w:szCs w:val="20"/>
          <w:u w:val="single"/>
        </w:rPr>
      </w:pPr>
      <w:r w:rsidRPr="009D5F53">
        <w:rPr>
          <w:sz w:val="24"/>
          <w:szCs w:val="20"/>
          <w:u w:val="single"/>
        </w:rPr>
        <w:t>“Part-II-Price</w:t>
      </w:r>
      <w:r w:rsidRPr="009D5F53">
        <w:rPr>
          <w:spacing w:val="-4"/>
          <w:sz w:val="24"/>
          <w:szCs w:val="20"/>
          <w:u w:val="single"/>
        </w:rPr>
        <w:t>Bid”</w:t>
      </w:r>
    </w:p>
    <w:p w:rsidR="005C38FB" w:rsidRPr="009D5F53" w:rsidRDefault="005C38FB" w:rsidP="005C38FB">
      <w:pPr>
        <w:jc w:val="both"/>
        <w:rPr>
          <w:sz w:val="24"/>
          <w:szCs w:val="20"/>
        </w:rPr>
      </w:pPr>
    </w:p>
    <w:p w:rsidR="005C38FB" w:rsidRPr="009D5F53" w:rsidRDefault="005C38FB" w:rsidP="005C38FB">
      <w:pPr>
        <w:jc w:val="both"/>
        <w:rPr>
          <w:sz w:val="20"/>
          <w:szCs w:val="20"/>
        </w:rPr>
      </w:pPr>
      <w:r w:rsidRPr="009D5F53">
        <w:rPr>
          <w:sz w:val="20"/>
          <w:szCs w:val="20"/>
        </w:rPr>
        <w:t>The envelop shall be marked Part-II- i.e. Price Bid in (Percentage basis) %age basis of approved estimate will contain consultancy fee for executing the job in the format enclosed. No condition i.e. deviations / assumptions / stipulations / clarifications / comments / any other request whatsoever should be imposed. The conditional offers will be rejected.</w:t>
      </w:r>
    </w:p>
    <w:p w:rsidR="005C38FB" w:rsidRPr="009D5F53" w:rsidRDefault="005C38FB" w:rsidP="005C38FB">
      <w:pPr>
        <w:jc w:val="both"/>
        <w:rPr>
          <w:sz w:val="20"/>
          <w:szCs w:val="20"/>
        </w:rPr>
      </w:pPr>
    </w:p>
    <w:p w:rsidR="005C38FB" w:rsidRPr="009D5F53" w:rsidRDefault="005C38FB" w:rsidP="005C38FB">
      <w:pPr>
        <w:jc w:val="both"/>
        <w:rPr>
          <w:sz w:val="20"/>
          <w:szCs w:val="20"/>
        </w:rPr>
      </w:pPr>
      <w:r w:rsidRPr="009D5F53">
        <w:rPr>
          <w:sz w:val="20"/>
          <w:szCs w:val="20"/>
        </w:rPr>
        <w:t>3.0QUALIFYINGCRITERIA</w:t>
      </w:r>
    </w:p>
    <w:p w:rsidR="005C38FB" w:rsidRPr="009D5F53" w:rsidRDefault="005C38FB" w:rsidP="005C38FB">
      <w:pPr>
        <w:jc w:val="both"/>
        <w:rPr>
          <w:sz w:val="20"/>
          <w:szCs w:val="20"/>
        </w:rPr>
      </w:pPr>
    </w:p>
    <w:p w:rsidR="005C38FB" w:rsidRPr="009D5F53" w:rsidRDefault="005C38FB" w:rsidP="005C38FB">
      <w:pPr>
        <w:jc w:val="both"/>
        <w:rPr>
          <w:sz w:val="20"/>
          <w:szCs w:val="20"/>
        </w:rPr>
      </w:pPr>
      <w:r w:rsidRPr="009D5F53">
        <w:rPr>
          <w:sz w:val="20"/>
          <w:szCs w:val="20"/>
        </w:rPr>
        <w:t>Tenderers having following valid documents will be technically qualified and considered for opening of their price bid. Technically qualified parties have no right to claim for award of the work.The</w:t>
      </w:r>
      <w:r w:rsidRPr="009D5F53">
        <w:rPr>
          <w:spacing w:val="40"/>
          <w:sz w:val="20"/>
          <w:szCs w:val="20"/>
        </w:rPr>
        <w:t xml:space="preserve"> TTSNDJI </w:t>
      </w:r>
      <w:r w:rsidRPr="009D5F53">
        <w:rPr>
          <w:sz w:val="20"/>
          <w:szCs w:val="20"/>
        </w:rPr>
        <w:t>reserves the right to cancel or award the work to any party/tenderers.</w:t>
      </w:r>
    </w:p>
    <w:p w:rsidR="005C38FB" w:rsidRPr="009D5F53" w:rsidRDefault="005C38FB" w:rsidP="005C38FB">
      <w:pPr>
        <w:jc w:val="both"/>
        <w:rPr>
          <w:sz w:val="20"/>
          <w:szCs w:val="20"/>
        </w:rPr>
      </w:pPr>
    </w:p>
    <w:p w:rsidR="005C38FB" w:rsidRPr="00E13EA3" w:rsidRDefault="005C38FB" w:rsidP="00E13EA3">
      <w:pPr>
        <w:rPr>
          <w:sz w:val="20"/>
          <w:szCs w:val="16"/>
        </w:rPr>
      </w:pPr>
      <w:r w:rsidRPr="009D5F53">
        <w:rPr>
          <w:sz w:val="20"/>
          <w:szCs w:val="20"/>
        </w:rPr>
        <w:t xml:space="preserve">EMDinformofdemanddraft/RTGS </w:t>
      </w:r>
      <w:r w:rsidR="00556848" w:rsidRPr="009D5F53">
        <w:rPr>
          <w:sz w:val="20"/>
          <w:szCs w:val="20"/>
        </w:rPr>
        <w:t xml:space="preserve">EMD in form of demand draft or RTGS in Bank account NO.36488121207 IFC Code SBIN0002487 State Bank of India, Branch ShriNaina Devi Ji in favor of the “Chairman, TTSNDJI” payable at ShriNaina Devi Ji from any Nationalized Bank </w:t>
      </w:r>
      <w:r w:rsidRPr="009D5F53">
        <w:rPr>
          <w:sz w:val="20"/>
          <w:szCs w:val="20"/>
        </w:rPr>
        <w:t>favorofthe“Chairman, Temple Trust ShriNaina Devi Ji, Distt. Bilaspur,(HP)”payableat</w:t>
      </w:r>
      <w:r w:rsidRPr="009D5F53">
        <w:rPr>
          <w:spacing w:val="40"/>
          <w:sz w:val="20"/>
          <w:szCs w:val="20"/>
        </w:rPr>
        <w:t>ShriNaina Devi Ji</w:t>
      </w:r>
      <w:r w:rsidRPr="009D5F53">
        <w:rPr>
          <w:sz w:val="20"/>
          <w:szCs w:val="20"/>
        </w:rPr>
        <w:t>fromanyNationalizedBank will be submitted along with technical bid</w:t>
      </w:r>
      <w:r w:rsidRPr="009D5F53">
        <w:rPr>
          <w:spacing w:val="-24"/>
          <w:sz w:val="20"/>
          <w:szCs w:val="20"/>
        </w:rPr>
        <w:t xml:space="preserve">. </w:t>
      </w:r>
      <w:r w:rsidRPr="009D5F53">
        <w:rPr>
          <w:sz w:val="20"/>
          <w:szCs w:val="20"/>
        </w:rPr>
        <w:t xml:space="preserve">The tender without </w:t>
      </w:r>
      <w:r w:rsidRPr="00E13EA3">
        <w:rPr>
          <w:sz w:val="18"/>
          <w:szCs w:val="18"/>
        </w:rPr>
        <w:t xml:space="preserve">EMD </w:t>
      </w:r>
      <w:r w:rsidRPr="00E13EA3">
        <w:rPr>
          <w:sz w:val="20"/>
          <w:szCs w:val="20"/>
        </w:rPr>
        <w:t>shall be summarily rejected.</w:t>
      </w:r>
      <w:r w:rsidRPr="00E13EA3">
        <w:rPr>
          <w:sz w:val="20"/>
          <w:szCs w:val="16"/>
        </w:rPr>
        <w:t>Registration with Council of Architecture.Copy of the Registration Certificate valid as on date should be enclosed.</w:t>
      </w:r>
    </w:p>
    <w:p w:rsidR="005C38FB" w:rsidRPr="00E13EA3" w:rsidRDefault="005C38FB" w:rsidP="005C38FB">
      <w:pPr>
        <w:jc w:val="both"/>
        <w:rPr>
          <w:sz w:val="20"/>
          <w:szCs w:val="16"/>
        </w:rPr>
      </w:pPr>
    </w:p>
    <w:p w:rsidR="005C38FB" w:rsidRPr="00E13EA3" w:rsidRDefault="005C38FB" w:rsidP="005C38FB">
      <w:pPr>
        <w:jc w:val="both"/>
        <w:rPr>
          <w:sz w:val="20"/>
          <w:szCs w:val="16"/>
        </w:rPr>
      </w:pPr>
      <w:r w:rsidRPr="00E13EA3">
        <w:rPr>
          <w:sz w:val="20"/>
          <w:szCs w:val="16"/>
        </w:rPr>
        <w:t xml:space="preserve">Should have an establishment of at least five years and the principal partners/ owner should have professional qualification and experience of </w:t>
      </w:r>
      <w:r w:rsidR="00556848" w:rsidRPr="00E13EA3">
        <w:rPr>
          <w:sz w:val="20"/>
          <w:szCs w:val="16"/>
        </w:rPr>
        <w:t>5</w:t>
      </w:r>
      <w:r w:rsidRPr="00E13EA3">
        <w:rPr>
          <w:sz w:val="20"/>
          <w:szCs w:val="16"/>
        </w:rPr>
        <w:t xml:space="preserve"> years in the field of Architecture/Planning. etc. Details should be furnished in the following format:-</w:t>
      </w:r>
    </w:p>
    <w:p w:rsidR="005C38FB" w:rsidRPr="00E13EA3" w:rsidRDefault="005C38FB" w:rsidP="005C38FB">
      <w:pPr>
        <w:jc w:val="both"/>
        <w:rPr>
          <w:sz w:val="16"/>
          <w:szCs w:val="16"/>
        </w:rPr>
      </w:pPr>
    </w:p>
    <w:p w:rsidR="005C38FB" w:rsidRPr="00E13EA3" w:rsidRDefault="005C38FB" w:rsidP="005C38FB">
      <w:pPr>
        <w:jc w:val="both"/>
        <w:rPr>
          <w:b/>
          <w:bCs/>
          <w:sz w:val="20"/>
          <w:szCs w:val="16"/>
          <w:u w:val="single"/>
        </w:rPr>
      </w:pPr>
      <w:r w:rsidRPr="00E13EA3">
        <w:rPr>
          <w:b/>
          <w:bCs/>
          <w:sz w:val="20"/>
          <w:szCs w:val="16"/>
          <w:u w:val="single"/>
        </w:rPr>
        <w:t>Nameofthefirm</w:t>
      </w:r>
      <w:r w:rsidRPr="00E13EA3">
        <w:rPr>
          <w:b/>
          <w:bCs/>
          <w:spacing w:val="2"/>
          <w:sz w:val="20"/>
          <w:szCs w:val="16"/>
          <w:u w:val="single"/>
        </w:rPr>
        <w:t>:</w:t>
      </w:r>
    </w:p>
    <w:p w:rsidR="005C38FB" w:rsidRPr="00E13EA3" w:rsidRDefault="005C38FB" w:rsidP="005C38FB">
      <w:pPr>
        <w:jc w:val="both"/>
        <w:rPr>
          <w:sz w:val="20"/>
          <w:szCs w:val="16"/>
        </w:rPr>
      </w:pPr>
      <w:r w:rsidRPr="00E13EA3">
        <w:rPr>
          <w:sz w:val="20"/>
          <w:szCs w:val="16"/>
        </w:rPr>
        <w:lastRenderedPageBreak/>
        <w:t>Yearof establishment of thefirm:</w:t>
      </w:r>
    </w:p>
    <w:p w:rsidR="005C38FB" w:rsidRPr="00E13EA3" w:rsidRDefault="005C38FB" w:rsidP="005C38FB">
      <w:pPr>
        <w:jc w:val="both"/>
        <w:rPr>
          <w:sz w:val="20"/>
          <w:szCs w:val="16"/>
        </w:rPr>
      </w:pPr>
      <w:r w:rsidRPr="00E13EA3">
        <w:rPr>
          <w:sz w:val="20"/>
          <w:szCs w:val="16"/>
        </w:rPr>
        <w:t>Bio dataofprincipalpartnersandprofessionalstaff</w:t>
      </w:r>
      <w:r w:rsidRPr="00E13EA3">
        <w:rPr>
          <w:spacing w:val="1"/>
          <w:sz w:val="20"/>
          <w:szCs w:val="16"/>
        </w:rPr>
        <w:t>:</w:t>
      </w:r>
    </w:p>
    <w:p w:rsidR="005C38FB" w:rsidRPr="00E13EA3" w:rsidRDefault="005C38FB" w:rsidP="005C38FB">
      <w:pPr>
        <w:jc w:val="both"/>
        <w:rPr>
          <w:sz w:val="16"/>
          <w:szCs w:val="16"/>
        </w:rPr>
      </w:pPr>
    </w:p>
    <w:p w:rsidR="005C38FB" w:rsidRPr="00E13EA3" w:rsidRDefault="005C38FB" w:rsidP="005C38FB">
      <w:pPr>
        <w:jc w:val="both"/>
        <w:rPr>
          <w:sz w:val="20"/>
          <w:szCs w:val="16"/>
        </w:rPr>
      </w:pPr>
      <w:r w:rsidRPr="00E13EA3">
        <w:rPr>
          <w:sz w:val="20"/>
          <w:szCs w:val="16"/>
        </w:rPr>
        <w:t>Should have minimum 2 full time Architects on the regular payroll andqualified and experienced structural and plumbing engineers etc. and should enclose relevant documents.</w:t>
      </w:r>
    </w:p>
    <w:p w:rsidR="005C38FB" w:rsidRPr="00E13EA3" w:rsidRDefault="005C38FB" w:rsidP="005C38FB">
      <w:pPr>
        <w:jc w:val="both"/>
        <w:rPr>
          <w:sz w:val="16"/>
          <w:szCs w:val="16"/>
        </w:rPr>
      </w:pPr>
    </w:p>
    <w:p w:rsidR="005C38FB" w:rsidRPr="00E13EA3" w:rsidRDefault="005C38FB" w:rsidP="005C38FB">
      <w:pPr>
        <w:jc w:val="both"/>
        <w:rPr>
          <w:szCs w:val="18"/>
        </w:rPr>
      </w:pPr>
      <w:r w:rsidRPr="00E13EA3">
        <w:rPr>
          <w:sz w:val="20"/>
          <w:szCs w:val="16"/>
        </w:rPr>
        <w:t xml:space="preserve">Should have successfully designed and completed minimumone work of value Rs. -------------croreduring the last five years of similar nature (office/ commercial buildings). Details of the works should be furnished in the following format supported by copies of letter of </w:t>
      </w:r>
      <w:r w:rsidRPr="00E13EA3">
        <w:rPr>
          <w:szCs w:val="18"/>
        </w:rPr>
        <w:t>award/completion certificates/ TDS in case certificate issued by the private institutions.</w:t>
      </w:r>
    </w:p>
    <w:p w:rsidR="005C38FB" w:rsidRPr="00E13EA3" w:rsidRDefault="005C38FB" w:rsidP="005C38FB">
      <w:pPr>
        <w:jc w:val="both"/>
        <w:rPr>
          <w:b/>
          <w:bCs/>
          <w:sz w:val="20"/>
          <w:szCs w:val="16"/>
          <w:u w:val="single"/>
        </w:rPr>
      </w:pPr>
      <w:r w:rsidRPr="00E13EA3">
        <w:rPr>
          <w:b/>
          <w:bCs/>
          <w:sz w:val="20"/>
          <w:szCs w:val="16"/>
          <w:u w:val="single"/>
        </w:rPr>
        <w:t>Nameoftheclient</w:t>
      </w:r>
    </w:p>
    <w:p w:rsidR="005C38FB" w:rsidRPr="00E13EA3" w:rsidRDefault="005C38FB" w:rsidP="005C38FB">
      <w:pPr>
        <w:jc w:val="both"/>
        <w:rPr>
          <w:sz w:val="20"/>
          <w:szCs w:val="16"/>
          <w:u w:val="single"/>
        </w:rPr>
      </w:pPr>
      <w:r w:rsidRPr="00E13EA3">
        <w:rPr>
          <w:sz w:val="20"/>
          <w:szCs w:val="16"/>
          <w:u w:val="single"/>
        </w:rPr>
        <w:t>Description ofthe Project.</w:t>
      </w:r>
    </w:p>
    <w:p w:rsidR="005C38FB" w:rsidRPr="00E13EA3" w:rsidRDefault="005C38FB" w:rsidP="005C38FB">
      <w:pPr>
        <w:jc w:val="both"/>
        <w:rPr>
          <w:sz w:val="20"/>
          <w:szCs w:val="16"/>
          <w:u w:val="single"/>
        </w:rPr>
      </w:pPr>
      <w:r w:rsidRPr="00E13EA3">
        <w:rPr>
          <w:sz w:val="20"/>
          <w:szCs w:val="16"/>
          <w:u w:val="single"/>
        </w:rPr>
        <w:t>ProjectCost.</w:t>
      </w:r>
    </w:p>
    <w:p w:rsidR="005C38FB" w:rsidRPr="00E13EA3" w:rsidRDefault="005C38FB" w:rsidP="005C38FB">
      <w:pPr>
        <w:jc w:val="both"/>
        <w:rPr>
          <w:sz w:val="20"/>
          <w:szCs w:val="16"/>
          <w:u w:val="single"/>
        </w:rPr>
      </w:pPr>
      <w:r w:rsidRPr="00E13EA3">
        <w:rPr>
          <w:sz w:val="20"/>
          <w:szCs w:val="16"/>
          <w:u w:val="single"/>
        </w:rPr>
        <w:t>Dateofcommencement</w:t>
      </w:r>
    </w:p>
    <w:p w:rsidR="005C38FB" w:rsidRPr="00E13EA3" w:rsidRDefault="005C38FB" w:rsidP="005C38FB">
      <w:pPr>
        <w:jc w:val="both"/>
        <w:rPr>
          <w:szCs w:val="18"/>
          <w:u w:val="single"/>
        </w:rPr>
      </w:pPr>
      <w:r w:rsidRPr="00E13EA3">
        <w:rPr>
          <w:sz w:val="20"/>
          <w:szCs w:val="16"/>
          <w:u w:val="single"/>
        </w:rPr>
        <w:t>Dateofcompletion</w:t>
      </w:r>
      <w:r w:rsidRPr="00E13EA3">
        <w:rPr>
          <w:szCs w:val="18"/>
          <w:u w:val="single"/>
        </w:rPr>
        <w:t>.</w:t>
      </w:r>
    </w:p>
    <w:p w:rsidR="005C38FB" w:rsidRPr="00E13EA3" w:rsidRDefault="005C38FB" w:rsidP="005C38FB">
      <w:pPr>
        <w:jc w:val="both"/>
        <w:rPr>
          <w:sz w:val="18"/>
          <w:szCs w:val="18"/>
          <w:u w:val="single"/>
        </w:rPr>
      </w:pPr>
    </w:p>
    <w:p w:rsidR="005C38FB" w:rsidRPr="00E13EA3" w:rsidRDefault="005C38FB" w:rsidP="005C38FB">
      <w:pPr>
        <w:jc w:val="both"/>
        <w:rPr>
          <w:sz w:val="18"/>
          <w:szCs w:val="18"/>
        </w:rPr>
      </w:pPr>
      <w:r w:rsidRPr="00E13EA3">
        <w:rPr>
          <w:spacing w:val="-5"/>
          <w:sz w:val="18"/>
          <w:szCs w:val="18"/>
        </w:rPr>
        <w:t>4.0</w:t>
      </w:r>
      <w:r w:rsidRPr="00E13EA3">
        <w:rPr>
          <w:sz w:val="18"/>
          <w:szCs w:val="18"/>
        </w:rPr>
        <w:t>OtherconditionstobefulfilledbytheTenderers</w:t>
      </w:r>
      <w:r w:rsidR="00E13EA3">
        <w:rPr>
          <w:sz w:val="18"/>
          <w:szCs w:val="18"/>
        </w:rPr>
        <w:t>.</w:t>
      </w:r>
    </w:p>
    <w:p w:rsidR="005C38FB" w:rsidRPr="00E13EA3" w:rsidRDefault="005C38FB" w:rsidP="005C38FB">
      <w:pPr>
        <w:jc w:val="both"/>
        <w:rPr>
          <w:sz w:val="18"/>
          <w:szCs w:val="18"/>
        </w:rPr>
      </w:pPr>
    </w:p>
    <w:p w:rsidR="005C38FB" w:rsidRPr="00E13EA3" w:rsidRDefault="005C38FB" w:rsidP="005C38FB">
      <w:pPr>
        <w:jc w:val="both"/>
        <w:rPr>
          <w:sz w:val="18"/>
          <w:szCs w:val="18"/>
        </w:rPr>
      </w:pPr>
      <w:r w:rsidRPr="00E13EA3">
        <w:rPr>
          <w:sz w:val="18"/>
          <w:szCs w:val="18"/>
        </w:rPr>
        <w:t>Thetenderersarealsoessentiallyrequiredtofulfillthefollowingconditions/ submit relevant documents along with their offers:</w:t>
      </w:r>
    </w:p>
    <w:p w:rsidR="005C38FB" w:rsidRPr="00E13EA3" w:rsidRDefault="005C38FB" w:rsidP="005C38FB">
      <w:pPr>
        <w:jc w:val="both"/>
        <w:rPr>
          <w:sz w:val="18"/>
          <w:szCs w:val="18"/>
        </w:rPr>
      </w:pPr>
    </w:p>
    <w:p w:rsidR="005C38FB" w:rsidRPr="00E13EA3" w:rsidRDefault="005C38FB" w:rsidP="005C38FB">
      <w:pPr>
        <w:jc w:val="both"/>
        <w:rPr>
          <w:sz w:val="20"/>
          <w:szCs w:val="16"/>
        </w:rPr>
      </w:pPr>
      <w:r w:rsidRPr="00E13EA3">
        <w:rPr>
          <w:sz w:val="20"/>
          <w:szCs w:val="16"/>
        </w:rPr>
        <w:t>Detailofworksunderexecutionalongwithcopiesofrelevantdocuments.</w:t>
      </w:r>
    </w:p>
    <w:p w:rsidR="005C38FB" w:rsidRPr="00E13EA3" w:rsidRDefault="005C38FB" w:rsidP="005C38FB">
      <w:pPr>
        <w:jc w:val="both"/>
        <w:rPr>
          <w:sz w:val="16"/>
          <w:szCs w:val="16"/>
        </w:rPr>
      </w:pPr>
    </w:p>
    <w:p w:rsidR="005C38FB" w:rsidRPr="00E13EA3" w:rsidRDefault="005C38FB" w:rsidP="005C38FB">
      <w:pPr>
        <w:jc w:val="both"/>
        <w:rPr>
          <w:sz w:val="20"/>
          <w:szCs w:val="16"/>
        </w:rPr>
      </w:pPr>
      <w:r w:rsidRPr="00E13EA3">
        <w:rPr>
          <w:sz w:val="20"/>
          <w:szCs w:val="16"/>
        </w:rPr>
        <w:t>Should enclose the Partnership deed in case of partnership firms and Article of Association in case of limited company.</w:t>
      </w:r>
    </w:p>
    <w:p w:rsidR="005C38FB" w:rsidRPr="00E13EA3" w:rsidRDefault="005C38FB" w:rsidP="005C38FB">
      <w:pPr>
        <w:jc w:val="both"/>
        <w:rPr>
          <w:sz w:val="16"/>
          <w:szCs w:val="16"/>
        </w:rPr>
      </w:pPr>
    </w:p>
    <w:p w:rsidR="005C38FB" w:rsidRPr="00E13EA3" w:rsidRDefault="005C38FB" w:rsidP="005C38FB">
      <w:pPr>
        <w:jc w:val="both"/>
        <w:rPr>
          <w:sz w:val="20"/>
          <w:szCs w:val="16"/>
        </w:rPr>
      </w:pPr>
      <w:r w:rsidRPr="00E13EA3">
        <w:rPr>
          <w:sz w:val="20"/>
          <w:szCs w:val="16"/>
        </w:rPr>
        <w:t>Should enclose the Power of Attorney in favor of person who has signed the tender documents. In case of company, the authority to sign the tenderdocument is to be given under Board resolution.Should also have adequate in house facilities for structural designing and other related services like plumbing, sanitary, electrical /air conditioning, landscaping etc. or should have experienced associates on their panel.</w:t>
      </w:r>
    </w:p>
    <w:p w:rsidR="005C38FB" w:rsidRPr="00E13EA3" w:rsidRDefault="005C38FB" w:rsidP="005C38FB">
      <w:pPr>
        <w:jc w:val="both"/>
        <w:rPr>
          <w:sz w:val="18"/>
          <w:szCs w:val="18"/>
        </w:rPr>
      </w:pPr>
    </w:p>
    <w:p w:rsidR="005C38FB" w:rsidRPr="00E13EA3" w:rsidRDefault="005C38FB" w:rsidP="005C38FB">
      <w:pPr>
        <w:jc w:val="both"/>
        <w:rPr>
          <w:sz w:val="18"/>
          <w:szCs w:val="14"/>
        </w:rPr>
      </w:pPr>
      <w:r w:rsidRPr="00E13EA3">
        <w:rPr>
          <w:sz w:val="18"/>
          <w:szCs w:val="14"/>
        </w:rPr>
        <w:t>Any other important information which the firm may like to submit in supportof their technical competence.</w:t>
      </w:r>
    </w:p>
    <w:p w:rsidR="005C38FB" w:rsidRPr="00E13EA3" w:rsidRDefault="005C38FB" w:rsidP="005C38FB">
      <w:pPr>
        <w:jc w:val="both"/>
        <w:rPr>
          <w:sz w:val="18"/>
          <w:szCs w:val="14"/>
        </w:rPr>
      </w:pPr>
    </w:p>
    <w:p w:rsidR="005C38FB" w:rsidRPr="00E13EA3" w:rsidRDefault="005C38FB" w:rsidP="005C38FB">
      <w:pPr>
        <w:jc w:val="both"/>
        <w:rPr>
          <w:sz w:val="16"/>
          <w:szCs w:val="16"/>
        </w:rPr>
      </w:pPr>
      <w:r w:rsidRPr="00E13EA3">
        <w:rPr>
          <w:sz w:val="16"/>
          <w:szCs w:val="16"/>
        </w:rPr>
        <w:t>IN THE ABSENCE OF SUPPORTING DOCUMENTS, THE OFFERS SHALL BEREJECTED.</w:t>
      </w:r>
    </w:p>
    <w:p w:rsidR="005C38FB" w:rsidRPr="00E13EA3" w:rsidRDefault="005C38FB" w:rsidP="005C38FB">
      <w:pPr>
        <w:jc w:val="both"/>
        <w:rPr>
          <w:sz w:val="20"/>
          <w:szCs w:val="16"/>
        </w:rPr>
      </w:pPr>
      <w:r w:rsidRPr="00E13EA3">
        <w:rPr>
          <w:sz w:val="20"/>
          <w:szCs w:val="16"/>
        </w:rPr>
        <w:t>Thepricebidsofthebidderswhodonotmeetthequalifyingrequirementsinthe technical bid will not be opened.</w:t>
      </w:r>
    </w:p>
    <w:p w:rsidR="005C38FB" w:rsidRPr="00E13EA3" w:rsidRDefault="005C38FB" w:rsidP="005C38FB">
      <w:pPr>
        <w:jc w:val="both"/>
        <w:rPr>
          <w:sz w:val="16"/>
          <w:szCs w:val="16"/>
        </w:rPr>
      </w:pPr>
      <w:r w:rsidRPr="00E13EA3">
        <w:rPr>
          <w:sz w:val="16"/>
          <w:szCs w:val="16"/>
          <w:u w:val="single"/>
        </w:rPr>
        <w:t>VALIDITYOFOFFER</w:t>
      </w:r>
    </w:p>
    <w:p w:rsidR="005C38FB" w:rsidRPr="009D5F53" w:rsidRDefault="005C38FB" w:rsidP="005C38FB">
      <w:pPr>
        <w:jc w:val="both"/>
        <w:rPr>
          <w:sz w:val="20"/>
          <w:szCs w:val="20"/>
        </w:rPr>
      </w:pPr>
    </w:p>
    <w:p w:rsidR="005C38FB" w:rsidRPr="009D5F53" w:rsidRDefault="005C38FB" w:rsidP="005C38FB">
      <w:pPr>
        <w:jc w:val="both"/>
        <w:rPr>
          <w:sz w:val="20"/>
          <w:szCs w:val="20"/>
        </w:rPr>
      </w:pPr>
      <w:r w:rsidRPr="009D5F53">
        <w:rPr>
          <w:sz w:val="20"/>
          <w:szCs w:val="20"/>
        </w:rPr>
        <w:t>Tender submitted by tenderers shall remain valid for acceptance for a minimum period of 120 days from the date of opening of the tenders. The tenderers shall not be entitled during the period of 120 days, to revoke or cancel their Tender or to vary the Tender given or any term thereof, without the consent in writingoftheOwner.In case of tenderers revoking or canceling their tendersor varying any terms in regard thereof without the consent of owner in writing, TTSNDJI shall forfeit earnest money paid by them along with their tender without giving any notice.</w:t>
      </w:r>
    </w:p>
    <w:p w:rsidR="005C38FB" w:rsidRPr="009D5F53" w:rsidRDefault="005C38FB" w:rsidP="005C38FB">
      <w:pPr>
        <w:jc w:val="both"/>
        <w:rPr>
          <w:sz w:val="20"/>
          <w:szCs w:val="20"/>
        </w:rPr>
      </w:pPr>
    </w:p>
    <w:p w:rsidR="005C38FB" w:rsidRPr="009D5F53" w:rsidRDefault="005C38FB" w:rsidP="005C38FB">
      <w:pPr>
        <w:jc w:val="both"/>
        <w:rPr>
          <w:sz w:val="20"/>
          <w:szCs w:val="20"/>
        </w:rPr>
      </w:pPr>
      <w:r w:rsidRPr="009D5F53">
        <w:rPr>
          <w:sz w:val="20"/>
          <w:szCs w:val="20"/>
        </w:rPr>
        <w:t>Acceptance/RejectionofTender</w:t>
      </w:r>
    </w:p>
    <w:p w:rsidR="005C38FB" w:rsidRPr="009D5F53" w:rsidRDefault="005C38FB" w:rsidP="005C38FB">
      <w:pPr>
        <w:jc w:val="both"/>
        <w:rPr>
          <w:sz w:val="20"/>
          <w:szCs w:val="20"/>
        </w:rPr>
      </w:pPr>
    </w:p>
    <w:p w:rsidR="005C38FB" w:rsidRPr="00E13EA3" w:rsidRDefault="005C38FB" w:rsidP="005C38FB">
      <w:pPr>
        <w:jc w:val="both"/>
        <w:rPr>
          <w:sz w:val="20"/>
          <w:szCs w:val="16"/>
        </w:rPr>
      </w:pPr>
      <w:r w:rsidRPr="00E13EA3">
        <w:rPr>
          <w:sz w:val="20"/>
          <w:szCs w:val="16"/>
        </w:rPr>
        <w:t>TTSNDJI doesnotbinditselftoacceptthelowesttender.</w:t>
      </w:r>
    </w:p>
    <w:p w:rsidR="005C38FB" w:rsidRPr="00E13EA3" w:rsidRDefault="005C38FB" w:rsidP="005C38FB">
      <w:pPr>
        <w:jc w:val="both"/>
        <w:rPr>
          <w:sz w:val="20"/>
          <w:szCs w:val="16"/>
        </w:rPr>
      </w:pPr>
      <w:r w:rsidRPr="00E13EA3">
        <w:rPr>
          <w:sz w:val="20"/>
          <w:szCs w:val="16"/>
        </w:rPr>
        <w:t>The TTSNDJI also reserves the right to accept or reject any or all tenders without assigning any reason whatsoever.</w:t>
      </w:r>
    </w:p>
    <w:p w:rsidR="005C38FB" w:rsidRPr="00E13EA3" w:rsidRDefault="005C38FB" w:rsidP="005C38FB">
      <w:pPr>
        <w:jc w:val="both"/>
        <w:rPr>
          <w:sz w:val="20"/>
          <w:szCs w:val="16"/>
        </w:rPr>
      </w:pPr>
    </w:p>
    <w:p w:rsidR="005C38FB" w:rsidRPr="00E13EA3" w:rsidRDefault="005C38FB" w:rsidP="005C38FB">
      <w:pPr>
        <w:jc w:val="both"/>
        <w:rPr>
          <w:sz w:val="20"/>
          <w:szCs w:val="16"/>
        </w:rPr>
      </w:pPr>
      <w:r w:rsidRPr="00E13EA3">
        <w:rPr>
          <w:sz w:val="20"/>
          <w:szCs w:val="16"/>
        </w:rPr>
        <w:t>TTSNDJI also reserves the absolute right to reject any or all the tenders at any time solely based on the past unsatisfactory performance by the bidder(s) the opinion/decision of TTSNDJI regarding the same shall be final and conclusive.</w:t>
      </w:r>
    </w:p>
    <w:p w:rsidR="005C38FB" w:rsidRPr="00E13EA3" w:rsidRDefault="005C38FB" w:rsidP="005C38FB">
      <w:pPr>
        <w:jc w:val="both"/>
        <w:rPr>
          <w:sz w:val="16"/>
          <w:szCs w:val="16"/>
        </w:rPr>
      </w:pPr>
    </w:p>
    <w:p w:rsidR="005C38FB" w:rsidRPr="00E13EA3" w:rsidRDefault="005C38FB" w:rsidP="005C38FB">
      <w:pPr>
        <w:jc w:val="both"/>
        <w:rPr>
          <w:sz w:val="20"/>
          <w:szCs w:val="16"/>
        </w:rPr>
      </w:pPr>
      <w:r w:rsidRPr="00E13EA3">
        <w:rPr>
          <w:sz w:val="20"/>
          <w:szCs w:val="16"/>
        </w:rPr>
        <w:t>Itwill be obligatory on the part of the tenderer to sign the tender documents for all the components &amp; parts.After the work is awarded he will have to enter into an agreement on Performa to be provided by the TTSNDJI for work awarded, on a non-judicial stamp paper of requisite value at his own cost within one month  fromdate of receipt of acceptance order or before the work is undertaken.</w:t>
      </w:r>
    </w:p>
    <w:p w:rsidR="009D5F53" w:rsidRPr="00E13EA3" w:rsidRDefault="009D5F53" w:rsidP="005C38FB">
      <w:pPr>
        <w:jc w:val="both"/>
        <w:rPr>
          <w:sz w:val="20"/>
          <w:szCs w:val="16"/>
        </w:rPr>
      </w:pPr>
    </w:p>
    <w:p w:rsidR="009D5F53" w:rsidRPr="00E13EA3" w:rsidRDefault="009D5F53" w:rsidP="005C38FB">
      <w:pPr>
        <w:jc w:val="both"/>
        <w:rPr>
          <w:sz w:val="20"/>
          <w:szCs w:val="16"/>
        </w:rPr>
      </w:pPr>
    </w:p>
    <w:p w:rsidR="009D5F53" w:rsidRDefault="009D5F53" w:rsidP="005C38FB">
      <w:pPr>
        <w:jc w:val="both"/>
        <w:rPr>
          <w:sz w:val="24"/>
          <w:szCs w:val="20"/>
        </w:rPr>
      </w:pPr>
    </w:p>
    <w:p w:rsidR="009D5F53" w:rsidRPr="009D5F53" w:rsidRDefault="009D5F53" w:rsidP="005C38FB">
      <w:pPr>
        <w:jc w:val="both"/>
        <w:rPr>
          <w:sz w:val="24"/>
          <w:szCs w:val="20"/>
        </w:rPr>
      </w:pPr>
    </w:p>
    <w:p w:rsidR="005C38FB" w:rsidRPr="009D5F53" w:rsidRDefault="00ED2BB7" w:rsidP="005C38FB">
      <w:pPr>
        <w:jc w:val="both"/>
        <w:rPr>
          <w:sz w:val="20"/>
          <w:szCs w:val="20"/>
        </w:rPr>
      </w:pPr>
      <w:r>
        <w:rPr>
          <w:sz w:val="20"/>
          <w:szCs w:val="20"/>
        </w:rPr>
        <w:t xml:space="preserve">                                                                                                                                              -Sd-</w:t>
      </w:r>
    </w:p>
    <w:p w:rsidR="005C38FB" w:rsidRPr="00E13EA3" w:rsidRDefault="00ED2BB7" w:rsidP="005C38FB">
      <w:pPr>
        <w:jc w:val="both"/>
        <w:rPr>
          <w:sz w:val="20"/>
          <w:szCs w:val="20"/>
        </w:rPr>
      </w:pPr>
      <w:r>
        <w:rPr>
          <w:sz w:val="20"/>
          <w:szCs w:val="20"/>
        </w:rPr>
        <w:t xml:space="preserve">                                                                                                                                               </w:t>
      </w:r>
      <w:r w:rsidR="005C38FB" w:rsidRPr="00E13EA3">
        <w:rPr>
          <w:sz w:val="20"/>
          <w:szCs w:val="20"/>
        </w:rPr>
        <w:t>Chairman,</w:t>
      </w:r>
    </w:p>
    <w:p w:rsidR="005C38FB" w:rsidRPr="00E13EA3" w:rsidRDefault="005C38FB" w:rsidP="005C38FB">
      <w:pPr>
        <w:jc w:val="both"/>
        <w:rPr>
          <w:sz w:val="20"/>
          <w:szCs w:val="20"/>
        </w:rPr>
      </w:pPr>
      <w:r w:rsidRPr="00E13EA3">
        <w:rPr>
          <w:sz w:val="20"/>
          <w:szCs w:val="20"/>
        </w:rPr>
        <w:t xml:space="preserve">  </w:t>
      </w:r>
      <w:r w:rsidR="00ED2BB7">
        <w:rPr>
          <w:sz w:val="20"/>
          <w:szCs w:val="20"/>
        </w:rPr>
        <w:t xml:space="preserve">                                                                                                                                            </w:t>
      </w:r>
      <w:r w:rsidRPr="00E13EA3">
        <w:rPr>
          <w:sz w:val="20"/>
          <w:szCs w:val="20"/>
        </w:rPr>
        <w:t xml:space="preserve">Temple Trust ShriNaina Devi Ji, </w:t>
      </w:r>
    </w:p>
    <w:p w:rsidR="005C38FB" w:rsidRPr="00E13EA3" w:rsidRDefault="00ED2BB7" w:rsidP="005C38FB">
      <w:pPr>
        <w:jc w:val="both"/>
        <w:rPr>
          <w:sz w:val="20"/>
          <w:szCs w:val="20"/>
        </w:rPr>
      </w:pPr>
      <w:r>
        <w:rPr>
          <w:sz w:val="20"/>
          <w:szCs w:val="20"/>
        </w:rPr>
        <w:t xml:space="preserve">                                                                                                                                              </w:t>
      </w:r>
      <w:r w:rsidR="005C38FB" w:rsidRPr="00E13EA3">
        <w:rPr>
          <w:sz w:val="20"/>
          <w:szCs w:val="20"/>
        </w:rPr>
        <w:t>Distt.Bilaspur,(HP).</w:t>
      </w:r>
    </w:p>
    <w:p w:rsidR="00DA122D" w:rsidRPr="00E13EA3" w:rsidRDefault="00DA122D" w:rsidP="00DA122D">
      <w:pPr>
        <w:ind w:left="2880" w:firstLine="720"/>
        <w:jc w:val="both"/>
        <w:rPr>
          <w:u w:val="single"/>
        </w:rPr>
      </w:pPr>
      <w:r w:rsidRPr="00E13EA3">
        <w:rPr>
          <w:spacing w:val="-4"/>
          <w:u w:val="single"/>
        </w:rPr>
        <w:t>Annexure-</w:t>
      </w:r>
      <w:r w:rsidRPr="00E13EA3">
        <w:rPr>
          <w:spacing w:val="-5"/>
          <w:u w:val="single"/>
        </w:rPr>
        <w:t>II</w:t>
      </w:r>
    </w:p>
    <w:p w:rsidR="00DA122D" w:rsidRPr="00E13EA3" w:rsidRDefault="00DA122D" w:rsidP="00DA122D">
      <w:pPr>
        <w:ind w:left="1440" w:firstLine="720"/>
        <w:jc w:val="both"/>
        <w:rPr>
          <w:b/>
          <w:bCs/>
          <w:u w:val="single"/>
        </w:rPr>
      </w:pPr>
      <w:r w:rsidRPr="00E13EA3">
        <w:rPr>
          <w:b/>
          <w:bCs/>
          <w:u w:val="single"/>
        </w:rPr>
        <w:t>CONDITIONSOFTHECONTRACT</w:t>
      </w:r>
    </w:p>
    <w:p w:rsidR="00DA122D" w:rsidRPr="00E13EA3" w:rsidRDefault="00DA122D" w:rsidP="00DA122D">
      <w:pPr>
        <w:jc w:val="both"/>
        <w:rPr>
          <w:b/>
          <w:bCs/>
          <w:u w:val="single"/>
        </w:rPr>
      </w:pPr>
    </w:p>
    <w:p w:rsidR="00DA122D" w:rsidRDefault="00DA122D" w:rsidP="00DA122D">
      <w:pPr>
        <w:jc w:val="both"/>
        <w:rPr>
          <w:sz w:val="26"/>
        </w:rPr>
      </w:pPr>
      <w:r>
        <w:rPr>
          <w:sz w:val="26"/>
        </w:rPr>
        <w:t>Where the context so requires, words imparting the singular only also includethe plural and vice versa.  Owner/Trust shall mean “Temple Trust ShriNaina Devi Ji, Distt. Bilaspur,(HP)”.</w:t>
      </w:r>
    </w:p>
    <w:p w:rsidR="00DA122D" w:rsidRDefault="00DA122D" w:rsidP="00DA122D">
      <w:pPr>
        <w:jc w:val="both"/>
      </w:pPr>
    </w:p>
    <w:p w:rsidR="00DA122D" w:rsidRPr="007970B1" w:rsidRDefault="00DA122D" w:rsidP="00DA122D">
      <w:pPr>
        <w:jc w:val="both"/>
      </w:pPr>
      <w:r w:rsidRPr="007970B1">
        <w:t>DEFINITIONS</w:t>
      </w:r>
    </w:p>
    <w:p w:rsidR="00DA122D" w:rsidRDefault="00DA122D" w:rsidP="00DA122D">
      <w:pPr>
        <w:jc w:val="both"/>
      </w:pPr>
    </w:p>
    <w:p w:rsidR="00DA122D" w:rsidRDefault="00DA122D" w:rsidP="00DA122D">
      <w:pPr>
        <w:jc w:val="both"/>
        <w:rPr>
          <w:sz w:val="26"/>
        </w:rPr>
      </w:pPr>
      <w:r>
        <w:rPr>
          <w:sz w:val="26"/>
        </w:rPr>
        <w:t>The “Contract” means and includes the documents forming the tenderand “acceptance thereof together with the documents referred to therein and instructions issued from time to time by the “Engineer in-charge”. The formal agreement executed between the TTSNDJI and the Architects and all these documents taken together shall becomplementary to one another.</w:t>
      </w:r>
    </w:p>
    <w:p w:rsidR="00DA122D" w:rsidRDefault="00DA122D" w:rsidP="00DA122D">
      <w:pPr>
        <w:jc w:val="both"/>
      </w:pPr>
    </w:p>
    <w:p w:rsidR="00DA122D" w:rsidRDefault="00DA122D" w:rsidP="00DA122D">
      <w:pPr>
        <w:jc w:val="both"/>
        <w:rPr>
          <w:sz w:val="26"/>
        </w:rPr>
      </w:pPr>
      <w:r>
        <w:rPr>
          <w:sz w:val="26"/>
        </w:rPr>
        <w:t>The “Site” shall mean the land and/or other places on into or through whichworkistobeexecutedunderthecontract or any adjacent land, path or street which may be allotted of used for the purpose of carryingout the contract.</w:t>
      </w:r>
    </w:p>
    <w:p w:rsidR="00DA122D" w:rsidRDefault="00DA122D" w:rsidP="00DA122D">
      <w:pPr>
        <w:jc w:val="both"/>
        <w:rPr>
          <w:sz w:val="26"/>
        </w:rPr>
      </w:pPr>
    </w:p>
    <w:p w:rsidR="00DA122D" w:rsidRDefault="00DA122D" w:rsidP="00DA122D">
      <w:pPr>
        <w:jc w:val="both"/>
        <w:rPr>
          <w:sz w:val="26"/>
        </w:rPr>
      </w:pPr>
      <w:r>
        <w:rPr>
          <w:sz w:val="26"/>
        </w:rPr>
        <w:t>The “Architects” shall mean the individual or firm of company, whether corporate or not, and shall include the legal personal representative of such individual of the persons composing such firm of company and the permitted assignee of such individual of firm of company.</w:t>
      </w:r>
    </w:p>
    <w:p w:rsidR="00DA122D" w:rsidRDefault="00DA122D" w:rsidP="00DA122D">
      <w:pPr>
        <w:jc w:val="both"/>
      </w:pPr>
    </w:p>
    <w:p w:rsidR="00DA122D" w:rsidRDefault="00DA122D" w:rsidP="00DA122D">
      <w:pPr>
        <w:jc w:val="both"/>
        <w:rPr>
          <w:sz w:val="26"/>
        </w:rPr>
      </w:pPr>
      <w:r>
        <w:rPr>
          <w:sz w:val="26"/>
        </w:rPr>
        <w:t>The “Competent Authority” means the Chairman-cum-SDM ShriNaina Devi Ji at Swarghat  of the Temple Trust ShriNaina Devi Ji and his successors.</w:t>
      </w:r>
    </w:p>
    <w:p w:rsidR="00DA122D" w:rsidRDefault="00DA122D" w:rsidP="00DA122D">
      <w:pPr>
        <w:jc w:val="both"/>
      </w:pPr>
    </w:p>
    <w:p w:rsidR="00DA122D" w:rsidRDefault="00DA122D" w:rsidP="00DA122D">
      <w:pPr>
        <w:jc w:val="both"/>
        <w:rPr>
          <w:sz w:val="26"/>
        </w:rPr>
      </w:pPr>
      <w:r>
        <w:rPr>
          <w:sz w:val="26"/>
        </w:rPr>
        <w:t>The Engineer-in-charge means the Assistant Engineer, of the Trust, as the case may be who shall supervise as the in charge of the Works.</w:t>
      </w:r>
    </w:p>
    <w:p w:rsidR="00DA122D" w:rsidRDefault="00DA122D" w:rsidP="00DA122D">
      <w:pPr>
        <w:jc w:val="both"/>
      </w:pPr>
    </w:p>
    <w:p w:rsidR="00DA122D" w:rsidRDefault="00DA122D" w:rsidP="00DA122D">
      <w:pPr>
        <w:jc w:val="both"/>
        <w:rPr>
          <w:sz w:val="26"/>
        </w:rPr>
      </w:pPr>
      <w:r>
        <w:rPr>
          <w:sz w:val="26"/>
        </w:rPr>
        <w:t>“I.S. Specification”mean the Specifications of latest edition with amendments, if any, up to time of receipt of tender by TTSNDJI issued by the Bureau of Indian Standards as referred to in the specifications and/or work orders.</w:t>
      </w:r>
    </w:p>
    <w:p w:rsidR="00DA122D" w:rsidRDefault="00DA122D" w:rsidP="00DA122D">
      <w:pPr>
        <w:jc w:val="both"/>
        <w:rPr>
          <w:sz w:val="26"/>
        </w:rPr>
      </w:pPr>
      <w:r>
        <w:rPr>
          <w:sz w:val="26"/>
        </w:rPr>
        <w:t>A“Week”meanssevendayswithoutregardtothenumberofhoursworked or not worked in any day in a week.</w:t>
      </w:r>
    </w:p>
    <w:p w:rsidR="00DA122D" w:rsidRDefault="00DA122D" w:rsidP="00DA122D">
      <w:pPr>
        <w:jc w:val="both"/>
      </w:pPr>
    </w:p>
    <w:p w:rsidR="00DA122D" w:rsidRPr="009D5F53" w:rsidRDefault="00DA122D" w:rsidP="00DA122D">
      <w:pPr>
        <w:jc w:val="both"/>
        <w:rPr>
          <w:spacing w:val="-4"/>
          <w:sz w:val="20"/>
          <w:szCs w:val="20"/>
        </w:rPr>
      </w:pPr>
      <w:r w:rsidRPr="009D5F53">
        <w:rPr>
          <w:sz w:val="20"/>
          <w:szCs w:val="20"/>
        </w:rPr>
        <w:t>SCOPEOF</w:t>
      </w:r>
      <w:r w:rsidRPr="009D5F53">
        <w:rPr>
          <w:spacing w:val="-4"/>
          <w:sz w:val="20"/>
          <w:szCs w:val="20"/>
        </w:rPr>
        <w:t>WORKS:-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TheArchitectsshallrenderthefollowingservices: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PreliminaryStage</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PreparationofDrawings: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Prepare Architectural drawings of proposed work includingall internal and external utility services like water supply, sewerage, storm water drainage, electrical, fire-fighting, CCTV/telephone conduit &amp; solar system based on the proposed works. However, the TTSNDJI reserves the right to exclude any of the above services from the scope of the Architects work.</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Cs w:val="18"/>
        </w:rPr>
        <w:t>Prepare Electrical drawings of proposed work based on the existing electrical setup (i.e</w:t>
      </w:r>
      <w:r w:rsidRPr="009D5F53">
        <w:rPr>
          <w:sz w:val="24"/>
          <w:szCs w:val="20"/>
        </w:rPr>
        <w:t>. existing transformer and DG set, etc) .Suggest the location of the new additional required KVA DG set and prepare electrical drawing based on the design. The Architects should submit the above drawings to the TTSNDJI and modify them if considered necessary by the TTSNDJI.</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Obtainapprovalofthe</w:t>
      </w:r>
      <w:r w:rsidRPr="009D5F53">
        <w:rPr>
          <w:spacing w:val="6"/>
          <w:sz w:val="24"/>
          <w:szCs w:val="20"/>
        </w:rPr>
        <w:t xml:space="preserve"> TTSNDJI </w:t>
      </w:r>
      <w:r w:rsidRPr="009D5F53">
        <w:rPr>
          <w:sz w:val="24"/>
          <w:szCs w:val="20"/>
        </w:rPr>
        <w:t>to(a&amp;b)above.</w:t>
      </w:r>
    </w:p>
    <w:p w:rsidR="00DA122D" w:rsidRDefault="00DA122D" w:rsidP="00DA122D">
      <w:pPr>
        <w:jc w:val="both"/>
      </w:pPr>
    </w:p>
    <w:p w:rsidR="00DA122D" w:rsidRDefault="00DA122D" w:rsidP="00DA122D">
      <w:pPr>
        <w:jc w:val="both"/>
      </w:pPr>
      <w:r>
        <w:t>SiteinspectionsforfinalizationofabovedetailsshallbeconductedbytheArchitects at their own cost.</w:t>
      </w:r>
    </w:p>
    <w:p w:rsidR="00DA122D" w:rsidRDefault="00DA122D" w:rsidP="00DA122D">
      <w:pPr>
        <w:jc w:val="both"/>
      </w:pPr>
    </w:p>
    <w:p w:rsidR="00DA122D" w:rsidRDefault="00DA122D" w:rsidP="00DA122D">
      <w:pPr>
        <w:jc w:val="both"/>
      </w:pPr>
      <w:r>
        <w:t>Obtainingstatutoryapprovals:</w:t>
      </w:r>
    </w:p>
    <w:p w:rsidR="00DA122D" w:rsidRDefault="00DA122D" w:rsidP="00DA122D">
      <w:pPr>
        <w:jc w:val="both"/>
      </w:pPr>
    </w:p>
    <w:p w:rsidR="00DA122D" w:rsidRPr="009D5F53" w:rsidRDefault="00DA122D" w:rsidP="00DA122D">
      <w:pPr>
        <w:jc w:val="both"/>
        <w:rPr>
          <w:sz w:val="24"/>
          <w:szCs w:val="20"/>
        </w:rPr>
      </w:pPr>
      <w:r w:rsidRPr="009D5F53">
        <w:rPr>
          <w:sz w:val="24"/>
          <w:szCs w:val="20"/>
        </w:rPr>
        <w:t>To prepare &amp; submit the required drawing &amp; details for approval of the drawings, plans/ obtaining Clearances from the Competent Authority/Statutory Body, ie) TTSNDJI ,MunicipalCouncil, Fire, and Electrical Departments (as applicable)accordingtothelocal Acts, Laws, Regulations etc. and make any changes desired by such authoritiesand obtain final approval and completion certificate from these authorities after completion of the building.</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Powerenhancement-To prepare &amp; submit the required drawing &amp; details to Electricity board for approval and obtain the power enhancement from Electricity Board.</w:t>
      </w:r>
    </w:p>
    <w:p w:rsidR="00DA122D" w:rsidRPr="009D5F53" w:rsidRDefault="00DA122D" w:rsidP="00DA122D">
      <w:pPr>
        <w:jc w:val="both"/>
        <w:rPr>
          <w:sz w:val="20"/>
          <w:szCs w:val="20"/>
        </w:rPr>
      </w:pPr>
    </w:p>
    <w:p w:rsidR="00DA122D" w:rsidRDefault="00DA122D" w:rsidP="00DA122D">
      <w:pPr>
        <w:jc w:val="both"/>
      </w:pPr>
      <w:r w:rsidRPr="009D5F53">
        <w:rPr>
          <w:sz w:val="24"/>
          <w:szCs w:val="20"/>
        </w:rPr>
        <w:t>Programofworkassignedtothem, uptothestageof tenderdocuments</w:t>
      </w:r>
      <w:r>
        <w:rPr>
          <w:sz w:val="26"/>
        </w:rPr>
        <w:t>.</w:t>
      </w:r>
      <w:r>
        <w:rPr>
          <w:u w:val="single"/>
        </w:rPr>
        <w:t>WorkingDrawingStage</w:t>
      </w:r>
    </w:p>
    <w:p w:rsidR="00DA122D" w:rsidRDefault="00DA122D" w:rsidP="00DA122D">
      <w:pPr>
        <w:jc w:val="both"/>
      </w:pPr>
    </w:p>
    <w:p w:rsidR="00DA122D" w:rsidRDefault="00DA122D" w:rsidP="00DA122D">
      <w:pPr>
        <w:jc w:val="both"/>
        <w:rPr>
          <w:spacing w:val="80"/>
        </w:rPr>
      </w:pPr>
      <w:r>
        <w:t>The preparation of detailed working drawings with details incorporatingservices &amp; schedule of quantities and also incorporating details of all works.</w:t>
      </w:r>
    </w:p>
    <w:p w:rsidR="00DA122D" w:rsidRDefault="00DA122D" w:rsidP="00DA122D">
      <w:pPr>
        <w:jc w:val="both"/>
      </w:pPr>
      <w:r>
        <w:t>This will include:-</w:t>
      </w:r>
    </w:p>
    <w:p w:rsidR="00DA122D" w:rsidRDefault="00DA122D" w:rsidP="00DA122D">
      <w:pPr>
        <w:jc w:val="both"/>
      </w:pPr>
    </w:p>
    <w:p w:rsidR="00DA122D" w:rsidRPr="009D5F53" w:rsidRDefault="00DA122D" w:rsidP="00DA122D">
      <w:pPr>
        <w:jc w:val="both"/>
        <w:rPr>
          <w:sz w:val="24"/>
          <w:szCs w:val="20"/>
        </w:rPr>
      </w:pPr>
      <w:r w:rsidRPr="009D5F53">
        <w:rPr>
          <w:sz w:val="24"/>
          <w:szCs w:val="20"/>
        </w:rPr>
        <w:t>Preparation of working and detailed architectural and structural drawings of the proposed works  after studying the various details of the existing building &amp; scope of work. The Internal, External water supply and sanitary drawings to be prepared after studying the existing water supply and sanitary lines as well. The electrical drawings and layouts of the proposed work &amp; other allied installationsto be prepared after studying already laid electrical &amp; power lines in theexistingbuilding. Electrical work of the proposed area should bedesigned insuch a way to suit to the existing electrical layout and related installations.Details of structural design for whole of the work or in part to facilitate call of tender in stages by the TTSNDJI.</w:t>
      </w:r>
    </w:p>
    <w:p w:rsidR="00DA122D" w:rsidRPr="009D5F53" w:rsidRDefault="00DA122D" w:rsidP="00DA122D">
      <w:pPr>
        <w:jc w:val="both"/>
        <w:rPr>
          <w:sz w:val="24"/>
          <w:szCs w:val="20"/>
        </w:rPr>
      </w:pPr>
    </w:p>
    <w:p w:rsidR="00DA122D" w:rsidRPr="009D5F53" w:rsidRDefault="00DA122D" w:rsidP="00DA122D">
      <w:pPr>
        <w:jc w:val="both"/>
        <w:rPr>
          <w:sz w:val="24"/>
          <w:szCs w:val="20"/>
        </w:rPr>
      </w:pPr>
      <w:r w:rsidRPr="009D5F53">
        <w:rPr>
          <w:sz w:val="24"/>
          <w:szCs w:val="20"/>
        </w:rPr>
        <w:t>Obtain the approval of the TTSNDJI to above and modify them if considered necessary by the TTSNDJI.</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Obtain the approval of the TTSNDJI to (a) &amp; (b) above and to all computations of all structural designs and all services designs which shall be in accordance with the latest IS codes of practice. Such detailed computation of all designs shall be made available to the TTSNDJI for any check, the TTSNDJI may like to exercise, before sanction of detailed estimates and call of tenders.The Architects shall indicate the names of his Associates, for various services and structural designs, their organization, qualification and experience and get the same approvedfrom the TTSNDJI and shall be fully responsible for the correctnessand accuracy of structural and services designs and the responsibility for safety of the structure shall be entirely that of the Architects notwithstanding the approval of the TTSNDJI of these designs.The Architects and their Associates, if any, shall certify in writing that the designs are in accordance with the up-to-date and relevant codes of practice.</w:t>
      </w:r>
    </w:p>
    <w:p w:rsidR="00DA122D" w:rsidRPr="009D5F53" w:rsidRDefault="00DA122D" w:rsidP="00DA122D">
      <w:pPr>
        <w:jc w:val="both"/>
        <w:rPr>
          <w:sz w:val="24"/>
          <w:szCs w:val="20"/>
        </w:rPr>
      </w:pPr>
      <w:r w:rsidRPr="009D5F53">
        <w:rPr>
          <w:sz w:val="24"/>
          <w:szCs w:val="20"/>
        </w:rPr>
        <w:t>Obtain approval of local authorities, if any, and make changes requiredby them.</w:t>
      </w:r>
    </w:p>
    <w:p w:rsidR="00DA122D" w:rsidRDefault="00DA122D" w:rsidP="00DA122D">
      <w:pPr>
        <w:jc w:val="both"/>
      </w:pPr>
      <w:r w:rsidRPr="009D5F53">
        <w:rPr>
          <w:sz w:val="24"/>
          <w:szCs w:val="20"/>
        </w:rPr>
        <w:t>Directandco-ordinatetheArchitectural,Engineeringandsurveying work and prepare (with help of surveyors and other associates, as necessary) complete working details,schedules, specifications and bill of quantitiestodescribethewholeprojectadequatelyforthepurposes</w:t>
      </w:r>
      <w:r>
        <w:t>takingtheapprovaloftheCorporationaswellastheapprovalof local authorities.</w:t>
      </w:r>
    </w:p>
    <w:p w:rsidR="00DA122D" w:rsidRDefault="00DA122D" w:rsidP="00DA122D">
      <w:pPr>
        <w:jc w:val="both"/>
      </w:pPr>
    </w:p>
    <w:p w:rsidR="00DA122D" w:rsidRPr="009D5F53" w:rsidRDefault="00DA122D" w:rsidP="00DA122D">
      <w:pPr>
        <w:jc w:val="both"/>
        <w:rPr>
          <w:sz w:val="24"/>
          <w:szCs w:val="20"/>
        </w:rPr>
      </w:pPr>
      <w:r w:rsidRPr="009D5F53">
        <w:rPr>
          <w:sz w:val="24"/>
          <w:szCs w:val="20"/>
        </w:rPr>
        <w:t>Prepare specifications, detailed cost estimate and such other details along with detailed calculation of all items of work for all work detailed in clause I {A (a &amp; b)} &amp; I {B (a &amp; b)} and other works (as deemed fit for completion of the project)etc as may be necessary for the purpose of invitingTenders,scrutinizingandadvisingontheTendersforselection of suitable Contractor and render all professional services up to the timeof handing over the possession of the projects.</w:t>
      </w:r>
    </w:p>
    <w:p w:rsidR="00DA122D" w:rsidRPr="009D5F53" w:rsidRDefault="00DA122D" w:rsidP="00DA122D">
      <w:pPr>
        <w:jc w:val="both"/>
        <w:rPr>
          <w:sz w:val="20"/>
          <w:szCs w:val="20"/>
        </w:rPr>
      </w:pPr>
    </w:p>
    <w:p w:rsidR="00DA122D" w:rsidRPr="009D5F53" w:rsidRDefault="00DA122D" w:rsidP="00DA122D">
      <w:pPr>
        <w:jc w:val="both"/>
        <w:rPr>
          <w:sz w:val="20"/>
          <w:szCs w:val="20"/>
        </w:rPr>
      </w:pPr>
      <w:r w:rsidRPr="009D5F53">
        <w:rPr>
          <w:spacing w:val="-5"/>
          <w:sz w:val="20"/>
          <w:szCs w:val="20"/>
        </w:rPr>
        <w:t>III</w:t>
      </w:r>
      <w:r w:rsidRPr="009D5F53">
        <w:rPr>
          <w:sz w:val="20"/>
          <w:szCs w:val="20"/>
        </w:rPr>
        <w:tab/>
      </w:r>
      <w:r w:rsidRPr="009D5F53">
        <w:rPr>
          <w:sz w:val="20"/>
          <w:szCs w:val="20"/>
          <w:u w:val="single"/>
        </w:rPr>
        <w:t>ConstructionStage</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Supply to the TTSNDJI five copies of the detailed working drawings, specifications, etc. free of charge for use during execution of work.</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Supply to the TTSNDJI such further drawings, specifications or details which may be required for proper execution of the work.</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Cs w:val="18"/>
        </w:rPr>
        <w:t>Obtain TTSNDJI’s  approval for any material, deviation in design, cost, working drawings, schedule and specifications from the approvedscheme</w:t>
      </w:r>
      <w:r w:rsidRPr="009D5F53">
        <w:rPr>
          <w:sz w:val="24"/>
          <w:szCs w:val="20"/>
        </w:rPr>
        <w:t>.</w:t>
      </w:r>
    </w:p>
    <w:p w:rsidR="00DA122D" w:rsidRPr="009D5F53" w:rsidRDefault="00DA122D" w:rsidP="00DA122D">
      <w:pPr>
        <w:jc w:val="both"/>
        <w:rPr>
          <w:sz w:val="20"/>
          <w:szCs w:val="20"/>
        </w:rPr>
      </w:pPr>
    </w:p>
    <w:p w:rsidR="00DA122D" w:rsidRPr="009D5F53" w:rsidRDefault="00DA122D" w:rsidP="00DA122D">
      <w:pPr>
        <w:jc w:val="both"/>
        <w:rPr>
          <w:sz w:val="20"/>
          <w:szCs w:val="20"/>
        </w:rPr>
      </w:pPr>
      <w:r w:rsidRPr="009D5F53">
        <w:rPr>
          <w:szCs w:val="18"/>
        </w:rPr>
        <w:t xml:space="preserve">Visit the site of work and provide periodic supervision as and when necessaryto clarify any </w:t>
      </w:r>
      <w:r w:rsidRPr="009D5F53">
        <w:rPr>
          <w:sz w:val="24"/>
          <w:szCs w:val="20"/>
        </w:rPr>
        <w:t>decision or interpretation of the drawings and specifications that may be necessary and attend conferences andmeetings, as and when required.</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Checking of contractorbills fromtimeto</w:t>
      </w:r>
      <w:r w:rsidRPr="009D5F53">
        <w:rPr>
          <w:spacing w:val="-4"/>
          <w:sz w:val="24"/>
          <w:szCs w:val="20"/>
        </w:rPr>
        <w:t>time</w:t>
      </w:r>
    </w:p>
    <w:p w:rsidR="00DA122D" w:rsidRDefault="00DA122D" w:rsidP="00DA122D">
      <w:pPr>
        <w:jc w:val="both"/>
      </w:pPr>
    </w:p>
    <w:p w:rsidR="00DA122D" w:rsidRDefault="00DA122D" w:rsidP="00DA122D">
      <w:pPr>
        <w:jc w:val="both"/>
      </w:pPr>
      <w:r>
        <w:rPr>
          <w:u w:val="single"/>
        </w:rPr>
        <w:t>CompletionStage</w:t>
      </w:r>
    </w:p>
    <w:p w:rsidR="00DA122D" w:rsidRDefault="00DA122D" w:rsidP="00DA122D">
      <w:pPr>
        <w:jc w:val="both"/>
      </w:pPr>
    </w:p>
    <w:p w:rsidR="00DA122D" w:rsidRPr="009D5F53" w:rsidRDefault="00DA122D" w:rsidP="00DA122D">
      <w:pPr>
        <w:jc w:val="both"/>
        <w:rPr>
          <w:sz w:val="24"/>
          <w:szCs w:val="20"/>
        </w:rPr>
      </w:pPr>
      <w:r w:rsidRPr="009D5F53">
        <w:rPr>
          <w:sz w:val="24"/>
          <w:szCs w:val="20"/>
        </w:rPr>
        <w:t>Obtain completion and occupation certificates, wherever necessary from the local bodies after completion of work and supply the same tothe TTSNDJI .</w:t>
      </w:r>
    </w:p>
    <w:p w:rsidR="00DA122D" w:rsidRPr="009D5F53" w:rsidRDefault="00DA122D" w:rsidP="00DA122D">
      <w:pPr>
        <w:jc w:val="both"/>
        <w:rPr>
          <w:sz w:val="24"/>
          <w:szCs w:val="20"/>
        </w:rPr>
      </w:pPr>
      <w:r w:rsidRPr="009D5F53">
        <w:rPr>
          <w:sz w:val="24"/>
          <w:szCs w:val="20"/>
        </w:rPr>
        <w:t>Preparecompletiondrawingsonsuitablescaleincludingscaleplans,</w:t>
      </w:r>
    </w:p>
    <w:p w:rsidR="00DA122D" w:rsidRPr="009D5F53" w:rsidRDefault="00DA122D" w:rsidP="00DA122D">
      <w:pPr>
        <w:jc w:val="both"/>
        <w:rPr>
          <w:sz w:val="20"/>
          <w:szCs w:val="20"/>
        </w:rPr>
      </w:pPr>
      <w:r w:rsidRPr="009D5F53">
        <w:rPr>
          <w:sz w:val="20"/>
          <w:szCs w:val="20"/>
        </w:rPr>
        <w:t>Elevationsandcrosssections,etc.indicatingthedetailsof the buildings and services as completed, and supply five sets of completion drawings to the TTSNDJI and also hand over the originals of the completion drawings to theTTSNDJI.</w:t>
      </w:r>
    </w:p>
    <w:p w:rsidR="00DA122D" w:rsidRDefault="00DA122D" w:rsidP="00DA122D">
      <w:pPr>
        <w:jc w:val="both"/>
        <w:rPr>
          <w:sz w:val="24"/>
          <w:szCs w:val="20"/>
        </w:rPr>
      </w:pPr>
      <w:r w:rsidRPr="009D5F53">
        <w:rPr>
          <w:sz w:val="24"/>
          <w:szCs w:val="20"/>
        </w:rPr>
        <w:t>Assist the TTSNDJI in arbitration/litigation case that may arise out of the contract entered into in respect of above work, regarding clarifications/interpretations, supply of drawings, designs, specifications as and when required.</w:t>
      </w:r>
    </w:p>
    <w:p w:rsidR="00DA122D" w:rsidRPr="00BF5B99" w:rsidRDefault="00DA122D" w:rsidP="00DA122D">
      <w:pPr>
        <w:jc w:val="both"/>
        <w:rPr>
          <w:b/>
          <w:bCs/>
        </w:rPr>
      </w:pPr>
      <w:r w:rsidRPr="00BF5B99">
        <w:rPr>
          <w:b/>
          <w:bCs/>
          <w:u w:val="single"/>
        </w:rPr>
        <w:t>PaymentofRemuneration</w:t>
      </w:r>
      <w:r w:rsidRPr="00BF5B99">
        <w:rPr>
          <w:b/>
          <w:bCs/>
        </w:rPr>
        <w:t>:</w:t>
      </w:r>
    </w:p>
    <w:p w:rsidR="00DA122D" w:rsidRDefault="00DA122D" w:rsidP="00DA122D">
      <w:pPr>
        <w:jc w:val="both"/>
      </w:pPr>
    </w:p>
    <w:p w:rsidR="00DA122D" w:rsidRPr="00BF5B99" w:rsidRDefault="00DA122D" w:rsidP="00DA122D">
      <w:pPr>
        <w:jc w:val="both"/>
        <w:rPr>
          <w:b/>
          <w:bCs/>
          <w:sz w:val="26"/>
        </w:rPr>
      </w:pPr>
      <w:r w:rsidRPr="00BF5B99">
        <w:rPr>
          <w:b/>
          <w:bCs/>
          <w:sz w:val="26"/>
        </w:rPr>
        <w:t>TheConsultancy</w:t>
      </w:r>
      <w:r w:rsidRPr="00BF5B99">
        <w:rPr>
          <w:b/>
          <w:bCs/>
          <w:spacing w:val="-4"/>
          <w:sz w:val="26"/>
        </w:rPr>
        <w:t>fee:</w:t>
      </w:r>
    </w:p>
    <w:p w:rsidR="00DA122D" w:rsidRPr="00BF5B99" w:rsidRDefault="00DA122D" w:rsidP="00DA122D">
      <w:pPr>
        <w:jc w:val="both"/>
        <w:rPr>
          <w:b/>
          <w:bCs/>
        </w:rPr>
      </w:pPr>
    </w:p>
    <w:p w:rsidR="00DA122D" w:rsidRDefault="00DA122D" w:rsidP="00DA122D">
      <w:pPr>
        <w:jc w:val="both"/>
      </w:pPr>
      <w:r>
        <w:t>The TTSNDJI agrees to pay to the Architects for the comprehensive professional services to be rendered by them as herein above described at Clauses (I,II,III&amp; IV) as at Annexure-III.</w:t>
      </w:r>
    </w:p>
    <w:p w:rsidR="00DA122D" w:rsidRDefault="00DA122D" w:rsidP="00DA122D">
      <w:pPr>
        <w:jc w:val="both"/>
      </w:pPr>
      <w:r>
        <w:t>A fee as mentioned at Annexure-III including entrusted services on admissible items (clause 6) subject to a ceiling of cost of the corresponding items as per sanctioned estimateas per clause II (f) or inthe event of change in the scope of work leading to recasting of the said estimate the ceiling shall be based on such revised sanctioned cost of the modified proposal.</w:t>
      </w:r>
    </w:p>
    <w:p w:rsidR="00DA122D" w:rsidRDefault="00DA122D" w:rsidP="00DA122D">
      <w:pPr>
        <w:jc w:val="both"/>
      </w:pPr>
    </w:p>
    <w:p w:rsidR="00DA122D" w:rsidRPr="009D5F53" w:rsidRDefault="00DA122D" w:rsidP="00DA122D">
      <w:pPr>
        <w:jc w:val="both"/>
        <w:rPr>
          <w:sz w:val="24"/>
          <w:szCs w:val="20"/>
        </w:rPr>
      </w:pPr>
      <w:r w:rsidRPr="009D5F53">
        <w:rPr>
          <w:sz w:val="24"/>
          <w:szCs w:val="20"/>
        </w:rPr>
        <w:t>Theabovefeeat V(a) is inclusive of fee payable by the Architects to any other Consultants/Associate(s) and nothing extra shall be payable by the Corporation for this purpose.</w:t>
      </w:r>
    </w:p>
    <w:p w:rsidR="00DA122D" w:rsidRPr="009D5F53" w:rsidRDefault="00DA122D" w:rsidP="00DA122D">
      <w:pPr>
        <w:jc w:val="both"/>
        <w:rPr>
          <w:sz w:val="20"/>
          <w:szCs w:val="20"/>
        </w:rPr>
      </w:pPr>
    </w:p>
    <w:p w:rsidR="00DA122D" w:rsidRDefault="00DA122D" w:rsidP="00DA122D">
      <w:pPr>
        <w:jc w:val="both"/>
      </w:pPr>
      <w:r>
        <w:t>Modeof Payment:</w:t>
      </w:r>
    </w:p>
    <w:p w:rsidR="00DA122D" w:rsidRDefault="00DA122D" w:rsidP="00DA122D">
      <w:pPr>
        <w:jc w:val="both"/>
      </w:pPr>
    </w:p>
    <w:p w:rsidR="00DA122D" w:rsidRPr="00BF5B99" w:rsidRDefault="00DA122D" w:rsidP="00DA122D">
      <w:pPr>
        <w:jc w:val="both"/>
        <w:rPr>
          <w:szCs w:val="18"/>
        </w:rPr>
      </w:pPr>
      <w:r w:rsidRPr="00BF5B99">
        <w:rPr>
          <w:szCs w:val="18"/>
        </w:rPr>
        <w:t>Onfinalization&amp;submissionofArchitecturaldrawingbased</w:t>
      </w:r>
      <w:r w:rsidRPr="00BF5B99">
        <w:rPr>
          <w:spacing w:val="-5"/>
          <w:szCs w:val="18"/>
        </w:rPr>
        <w:t>on</w:t>
      </w:r>
      <w:r>
        <w:rPr>
          <w:spacing w:val="-5"/>
          <w:szCs w:val="18"/>
        </w:rPr>
        <w:t xml:space="preserve"> 5%</w:t>
      </w:r>
    </w:p>
    <w:tbl>
      <w:tblPr>
        <w:tblW w:w="0" w:type="auto"/>
        <w:tblInd w:w="1097" w:type="dxa"/>
        <w:tblLayout w:type="fixed"/>
        <w:tblCellMar>
          <w:left w:w="0" w:type="dxa"/>
          <w:right w:w="0" w:type="dxa"/>
        </w:tblCellMar>
        <w:tblLook w:val="01E0"/>
      </w:tblPr>
      <w:tblGrid>
        <w:gridCol w:w="7010"/>
        <w:gridCol w:w="905"/>
      </w:tblGrid>
      <w:tr w:rsidR="00DA122D" w:rsidRPr="009D5F53" w:rsidTr="003C6884">
        <w:trPr>
          <w:trHeight w:val="447"/>
        </w:trPr>
        <w:tc>
          <w:tcPr>
            <w:tcW w:w="7010" w:type="dxa"/>
          </w:tcPr>
          <w:p w:rsidR="00DA122D" w:rsidRPr="009D5F53" w:rsidRDefault="00DA122D" w:rsidP="003C6884">
            <w:pPr>
              <w:jc w:val="both"/>
              <w:rPr>
                <w:spacing w:val="-10"/>
                <w:szCs w:val="18"/>
              </w:rPr>
            </w:pPr>
            <w:r w:rsidRPr="009D5F53">
              <w:rPr>
                <w:szCs w:val="18"/>
              </w:rPr>
              <w:t xml:space="preserve"> ItemI A (a,b&amp;c</w:t>
            </w:r>
            <w:r w:rsidRPr="009D5F53">
              <w:rPr>
                <w:spacing w:val="-10"/>
                <w:szCs w:val="18"/>
              </w:rPr>
              <w:t>).</w:t>
            </w:r>
          </w:p>
        </w:tc>
        <w:tc>
          <w:tcPr>
            <w:tcW w:w="905" w:type="dxa"/>
          </w:tcPr>
          <w:p w:rsidR="00DA122D" w:rsidRPr="009D5F53" w:rsidRDefault="00DA122D" w:rsidP="003C6884">
            <w:pPr>
              <w:jc w:val="both"/>
              <w:rPr>
                <w:szCs w:val="18"/>
              </w:rPr>
            </w:pPr>
          </w:p>
        </w:tc>
      </w:tr>
      <w:tr w:rsidR="00DA122D" w:rsidRPr="009D5F53" w:rsidTr="003C6884">
        <w:trPr>
          <w:trHeight w:val="757"/>
        </w:trPr>
        <w:tc>
          <w:tcPr>
            <w:tcW w:w="7010" w:type="dxa"/>
          </w:tcPr>
          <w:p w:rsidR="00DA122D" w:rsidRPr="00BF5B99" w:rsidRDefault="00DA122D" w:rsidP="003C6884">
            <w:pPr>
              <w:jc w:val="both"/>
              <w:rPr>
                <w:szCs w:val="18"/>
              </w:rPr>
            </w:pPr>
            <w:r>
              <w:rPr>
                <w:szCs w:val="18"/>
              </w:rPr>
              <w:t>(i)</w:t>
            </w:r>
            <w:r w:rsidRPr="00BF5B99">
              <w:rPr>
                <w:szCs w:val="18"/>
              </w:rPr>
              <w:t xml:space="preserve">On submission of drawings for approval from statutory  </w:t>
            </w:r>
          </w:p>
          <w:p w:rsidR="00DA122D" w:rsidRPr="009D5F53" w:rsidRDefault="00DA122D" w:rsidP="003C6884">
            <w:pPr>
              <w:jc w:val="both"/>
              <w:rPr>
                <w:szCs w:val="18"/>
              </w:rPr>
            </w:pPr>
            <w:r w:rsidRPr="009D5F53">
              <w:rPr>
                <w:szCs w:val="18"/>
              </w:rPr>
              <w:t>Bodies and obtaining planning permission fromTTSNDJI,</w:t>
            </w:r>
          </w:p>
        </w:tc>
        <w:tc>
          <w:tcPr>
            <w:tcW w:w="905" w:type="dxa"/>
          </w:tcPr>
          <w:p w:rsidR="00DA122D" w:rsidRPr="009D5F53" w:rsidRDefault="00DA122D" w:rsidP="003C6884">
            <w:pPr>
              <w:jc w:val="both"/>
              <w:rPr>
                <w:szCs w:val="18"/>
              </w:rPr>
            </w:pPr>
          </w:p>
        </w:tc>
      </w:tr>
      <w:tr w:rsidR="00DA122D" w:rsidRPr="009D5F53" w:rsidTr="003C6884">
        <w:trPr>
          <w:trHeight w:val="750"/>
        </w:trPr>
        <w:tc>
          <w:tcPr>
            <w:tcW w:w="7010" w:type="dxa"/>
          </w:tcPr>
          <w:p w:rsidR="00DA122D" w:rsidRPr="009D5F53" w:rsidRDefault="00DA122D" w:rsidP="003C6884">
            <w:pPr>
              <w:jc w:val="both"/>
              <w:rPr>
                <w:szCs w:val="18"/>
              </w:rPr>
            </w:pPr>
            <w:r>
              <w:rPr>
                <w:szCs w:val="18"/>
              </w:rPr>
              <w:t>(ii)</w:t>
            </w:r>
            <w:r w:rsidRPr="009D5F53">
              <w:rPr>
                <w:szCs w:val="18"/>
              </w:rPr>
              <w:t xml:space="preserve">  Buildingpermissionfrom</w:t>
            </w:r>
            <w:r w:rsidRPr="009D5F53">
              <w:rPr>
                <w:spacing w:val="4"/>
                <w:szCs w:val="18"/>
              </w:rPr>
              <w:t xml:space="preserve"> Municipal Council SNDJI </w:t>
            </w:r>
            <w:r w:rsidRPr="009D5F53">
              <w:rPr>
                <w:szCs w:val="18"/>
              </w:rPr>
              <w:t xml:space="preserve">as </w:t>
            </w:r>
            <w:r w:rsidRPr="009D5F53">
              <w:rPr>
                <w:spacing w:val="-5"/>
                <w:szCs w:val="18"/>
              </w:rPr>
              <w:t>per</w:t>
            </w:r>
            <w:r>
              <w:rPr>
                <w:spacing w:val="-5"/>
                <w:szCs w:val="18"/>
              </w:rPr>
              <w:t xml:space="preserve"> 10%</w:t>
            </w:r>
          </w:p>
        </w:tc>
        <w:tc>
          <w:tcPr>
            <w:tcW w:w="905" w:type="dxa"/>
          </w:tcPr>
          <w:p w:rsidR="00DA122D" w:rsidRPr="009D5F53" w:rsidRDefault="00DA122D" w:rsidP="003C6884">
            <w:pPr>
              <w:jc w:val="both"/>
              <w:rPr>
                <w:szCs w:val="18"/>
              </w:rPr>
            </w:pPr>
          </w:p>
        </w:tc>
      </w:tr>
      <w:tr w:rsidR="00DA122D" w:rsidRPr="009D5F53" w:rsidTr="003C6884">
        <w:trPr>
          <w:trHeight w:val="750"/>
        </w:trPr>
        <w:tc>
          <w:tcPr>
            <w:tcW w:w="7010" w:type="dxa"/>
          </w:tcPr>
          <w:p w:rsidR="00DA122D" w:rsidRPr="009D5F53" w:rsidRDefault="00DA122D" w:rsidP="003C6884">
            <w:pPr>
              <w:jc w:val="both"/>
              <w:rPr>
                <w:szCs w:val="18"/>
              </w:rPr>
            </w:pPr>
            <w:r w:rsidRPr="009D5F53">
              <w:rPr>
                <w:spacing w:val="-4"/>
                <w:szCs w:val="18"/>
              </w:rPr>
              <w:t>iii)</w:t>
            </w:r>
            <w:r w:rsidRPr="009D5F53">
              <w:rPr>
                <w:szCs w:val="18"/>
              </w:rPr>
              <w:tab/>
              <w:t>On submission of complete set of Civil, Electrical, Plumbing drawings and structural designs, working</w:t>
            </w:r>
          </w:p>
        </w:tc>
        <w:tc>
          <w:tcPr>
            <w:tcW w:w="905" w:type="dxa"/>
          </w:tcPr>
          <w:p w:rsidR="00DA122D" w:rsidRPr="009D5F53" w:rsidRDefault="00DA122D" w:rsidP="003C6884">
            <w:pPr>
              <w:jc w:val="both"/>
              <w:rPr>
                <w:szCs w:val="18"/>
              </w:rPr>
            </w:pPr>
          </w:p>
        </w:tc>
      </w:tr>
      <w:tr w:rsidR="00DA122D" w:rsidRPr="009D5F53" w:rsidTr="003C6884">
        <w:trPr>
          <w:trHeight w:val="457"/>
        </w:trPr>
        <w:tc>
          <w:tcPr>
            <w:tcW w:w="7010" w:type="dxa"/>
          </w:tcPr>
          <w:p w:rsidR="00DA122D" w:rsidRPr="009D5F53" w:rsidRDefault="00DA122D" w:rsidP="003C6884">
            <w:pPr>
              <w:jc w:val="both"/>
              <w:rPr>
                <w:szCs w:val="18"/>
              </w:rPr>
            </w:pPr>
            <w:r w:rsidRPr="009D5F53">
              <w:rPr>
                <w:szCs w:val="18"/>
              </w:rPr>
              <w:lastRenderedPageBreak/>
              <w:t>Drawingsasdescribed at {ItemII(ato e</w:t>
            </w:r>
            <w:r w:rsidRPr="009D5F53">
              <w:rPr>
                <w:spacing w:val="-7"/>
                <w:szCs w:val="18"/>
              </w:rPr>
              <w:t>)}</w:t>
            </w:r>
            <w:r>
              <w:rPr>
                <w:spacing w:val="-7"/>
                <w:szCs w:val="18"/>
              </w:rPr>
              <w:t>20%</w:t>
            </w:r>
          </w:p>
        </w:tc>
        <w:tc>
          <w:tcPr>
            <w:tcW w:w="905" w:type="dxa"/>
          </w:tcPr>
          <w:p w:rsidR="00DA122D" w:rsidRPr="009D5F53" w:rsidRDefault="00DA122D" w:rsidP="003C6884">
            <w:pPr>
              <w:jc w:val="both"/>
              <w:rPr>
                <w:szCs w:val="18"/>
              </w:rPr>
            </w:pPr>
          </w:p>
        </w:tc>
      </w:tr>
      <w:tr w:rsidR="00DA122D" w:rsidRPr="009D5F53" w:rsidTr="003C6884">
        <w:trPr>
          <w:trHeight w:val="900"/>
        </w:trPr>
        <w:tc>
          <w:tcPr>
            <w:tcW w:w="7010" w:type="dxa"/>
          </w:tcPr>
          <w:p w:rsidR="00DA122D" w:rsidRPr="009D5F53" w:rsidRDefault="00DA122D" w:rsidP="003C6884">
            <w:pPr>
              <w:jc w:val="both"/>
              <w:rPr>
                <w:szCs w:val="18"/>
              </w:rPr>
            </w:pPr>
            <w:r w:rsidRPr="009D5F53">
              <w:rPr>
                <w:spacing w:val="-4"/>
                <w:szCs w:val="18"/>
              </w:rPr>
              <w:t>iv)</w:t>
            </w:r>
            <w:r w:rsidRPr="009D5F53">
              <w:rPr>
                <w:szCs w:val="18"/>
              </w:rPr>
              <w:tab/>
              <w:t>On submission of BOQ &amp; Tender document for Selection of contractorsas per clauseItem II (f )}</w:t>
            </w:r>
            <w:r>
              <w:rPr>
                <w:szCs w:val="18"/>
              </w:rPr>
              <w:t>5%</w:t>
            </w:r>
          </w:p>
        </w:tc>
        <w:tc>
          <w:tcPr>
            <w:tcW w:w="905" w:type="dxa"/>
          </w:tcPr>
          <w:p w:rsidR="00DA122D" w:rsidRPr="009D5F53" w:rsidRDefault="00DA122D" w:rsidP="003C6884">
            <w:pPr>
              <w:jc w:val="both"/>
              <w:rPr>
                <w:szCs w:val="18"/>
              </w:rPr>
            </w:pPr>
          </w:p>
          <w:p w:rsidR="00DA122D" w:rsidRPr="009D5F53" w:rsidRDefault="00DA122D" w:rsidP="003C6884">
            <w:pPr>
              <w:jc w:val="both"/>
              <w:rPr>
                <w:szCs w:val="18"/>
              </w:rPr>
            </w:pPr>
          </w:p>
        </w:tc>
      </w:tr>
      <w:tr w:rsidR="00DA122D" w:rsidRPr="009D5F53" w:rsidTr="003C6884">
        <w:trPr>
          <w:trHeight w:val="457"/>
        </w:trPr>
        <w:tc>
          <w:tcPr>
            <w:tcW w:w="7010" w:type="dxa"/>
          </w:tcPr>
          <w:p w:rsidR="00DA122D" w:rsidRPr="009D5F53" w:rsidRDefault="00DA122D" w:rsidP="003C6884">
            <w:pPr>
              <w:jc w:val="both"/>
              <w:rPr>
                <w:szCs w:val="18"/>
              </w:rPr>
            </w:pPr>
            <w:r w:rsidRPr="009D5F53">
              <w:rPr>
                <w:spacing w:val="-5"/>
                <w:szCs w:val="18"/>
              </w:rPr>
              <w:t>v)</w:t>
            </w:r>
            <w:r w:rsidRPr="009D5F53">
              <w:rPr>
                <w:szCs w:val="18"/>
              </w:rPr>
              <w:tab/>
              <w:t>Supervisionofsiteandgivingperiodicalinstructions</w:t>
            </w:r>
          </w:p>
        </w:tc>
        <w:tc>
          <w:tcPr>
            <w:tcW w:w="905" w:type="dxa"/>
          </w:tcPr>
          <w:p w:rsidR="00DA122D" w:rsidRPr="009D5F53" w:rsidRDefault="00DA122D" w:rsidP="003C6884">
            <w:pPr>
              <w:jc w:val="both"/>
              <w:rPr>
                <w:szCs w:val="18"/>
              </w:rPr>
            </w:pPr>
          </w:p>
        </w:tc>
      </w:tr>
      <w:tr w:rsidR="00DA122D" w:rsidRPr="009D5F53" w:rsidTr="003C6884">
        <w:trPr>
          <w:trHeight w:val="457"/>
        </w:trPr>
        <w:tc>
          <w:tcPr>
            <w:tcW w:w="7010" w:type="dxa"/>
          </w:tcPr>
          <w:p w:rsidR="00DA122D" w:rsidRPr="009D5F53" w:rsidRDefault="00DA122D" w:rsidP="003C6884">
            <w:pPr>
              <w:jc w:val="both"/>
              <w:rPr>
                <w:szCs w:val="18"/>
              </w:rPr>
            </w:pPr>
            <w:r w:rsidRPr="009D5F53">
              <w:rPr>
                <w:szCs w:val="18"/>
              </w:rPr>
              <w:t>To thecontractorandadvicetheclient{ItemIII(ato</w:t>
            </w:r>
            <w:r>
              <w:rPr>
                <w:spacing w:val="2"/>
                <w:szCs w:val="18"/>
              </w:rPr>
              <w:t>25%</w:t>
            </w:r>
          </w:p>
        </w:tc>
        <w:tc>
          <w:tcPr>
            <w:tcW w:w="905" w:type="dxa"/>
          </w:tcPr>
          <w:p w:rsidR="00DA122D" w:rsidRPr="009D5F53" w:rsidRDefault="00DA122D" w:rsidP="003C6884">
            <w:pPr>
              <w:jc w:val="both"/>
              <w:rPr>
                <w:szCs w:val="18"/>
              </w:rPr>
            </w:pPr>
          </w:p>
        </w:tc>
      </w:tr>
      <w:tr w:rsidR="00DA122D" w:rsidRPr="009D5F53" w:rsidTr="003C6884">
        <w:trPr>
          <w:trHeight w:val="747"/>
        </w:trPr>
        <w:tc>
          <w:tcPr>
            <w:tcW w:w="7010" w:type="dxa"/>
          </w:tcPr>
          <w:p w:rsidR="00DA122D" w:rsidRPr="009D5F53" w:rsidRDefault="00DA122D" w:rsidP="003C6884">
            <w:pPr>
              <w:jc w:val="both"/>
              <w:rPr>
                <w:szCs w:val="18"/>
              </w:rPr>
            </w:pPr>
            <w:r w:rsidRPr="009D5F53">
              <w:rPr>
                <w:spacing w:val="-4"/>
                <w:szCs w:val="18"/>
              </w:rPr>
              <w:t>vi)</w:t>
            </w:r>
            <w:r w:rsidRPr="009D5F53">
              <w:rPr>
                <w:szCs w:val="18"/>
              </w:rPr>
              <w:tab/>
              <w:t>Preparation of as built drawings and service drawings After completi</w:t>
            </w:r>
            <w:r>
              <w:rPr>
                <w:szCs w:val="18"/>
              </w:rPr>
              <w:t>on of work as clause{Item IV(b)10%</w:t>
            </w:r>
          </w:p>
        </w:tc>
        <w:tc>
          <w:tcPr>
            <w:tcW w:w="905" w:type="dxa"/>
          </w:tcPr>
          <w:p w:rsidR="00DA122D" w:rsidRPr="009D5F53" w:rsidRDefault="00DA122D" w:rsidP="003C6884">
            <w:pPr>
              <w:jc w:val="both"/>
              <w:rPr>
                <w:szCs w:val="18"/>
              </w:rPr>
            </w:pPr>
          </w:p>
        </w:tc>
      </w:tr>
    </w:tbl>
    <w:p w:rsidR="00DA122D" w:rsidRPr="009D5F53" w:rsidRDefault="00DA122D" w:rsidP="00DA122D">
      <w:pPr>
        <w:jc w:val="both"/>
        <w:rPr>
          <w:sz w:val="20"/>
          <w:szCs w:val="20"/>
        </w:rPr>
      </w:pPr>
      <w:r>
        <w:t xml:space="preserve">                 vii)</w:t>
      </w:r>
      <w:r w:rsidRPr="009D5F53">
        <w:rPr>
          <w:sz w:val="20"/>
          <w:szCs w:val="20"/>
        </w:rPr>
        <w:t>Obtainingcompletioncertificates/occupancycertificate</w:t>
      </w:r>
    </w:p>
    <w:p w:rsidR="00DA122D" w:rsidRPr="009D5F53" w:rsidRDefault="00DA122D" w:rsidP="00DA122D">
      <w:pPr>
        <w:jc w:val="both"/>
        <w:rPr>
          <w:sz w:val="20"/>
          <w:szCs w:val="20"/>
        </w:rPr>
      </w:pPr>
      <w:r>
        <w:rPr>
          <w:sz w:val="20"/>
          <w:szCs w:val="20"/>
        </w:rPr>
        <w:t xml:space="preserve">                     from the </w:t>
      </w:r>
      <w:r w:rsidRPr="009D5F53">
        <w:rPr>
          <w:sz w:val="20"/>
          <w:szCs w:val="20"/>
        </w:rPr>
        <w:t>Local</w:t>
      </w:r>
      <w:r>
        <w:rPr>
          <w:sz w:val="20"/>
          <w:szCs w:val="20"/>
        </w:rPr>
        <w:t xml:space="preserve"> </w:t>
      </w:r>
      <w:r w:rsidRPr="009D5F53">
        <w:rPr>
          <w:sz w:val="20"/>
          <w:szCs w:val="20"/>
        </w:rPr>
        <w:t>Authorities</w:t>
      </w:r>
      <w:r>
        <w:rPr>
          <w:sz w:val="20"/>
          <w:szCs w:val="20"/>
        </w:rPr>
        <w:t xml:space="preserve"> </w:t>
      </w:r>
      <w:r w:rsidRPr="009D5F53">
        <w:rPr>
          <w:sz w:val="20"/>
          <w:szCs w:val="20"/>
        </w:rPr>
        <w:t>as</w:t>
      </w:r>
      <w:r>
        <w:rPr>
          <w:sz w:val="20"/>
          <w:szCs w:val="20"/>
        </w:rPr>
        <w:t xml:space="preserve"> </w:t>
      </w:r>
      <w:r w:rsidRPr="009D5F53">
        <w:rPr>
          <w:sz w:val="20"/>
          <w:szCs w:val="20"/>
        </w:rPr>
        <w:t>clause{ItemIV(</w:t>
      </w:r>
      <w:r w:rsidRPr="009D5F53">
        <w:rPr>
          <w:spacing w:val="-5"/>
          <w:sz w:val="20"/>
          <w:szCs w:val="20"/>
        </w:rPr>
        <w:t>a)}25%</w:t>
      </w:r>
    </w:p>
    <w:p w:rsidR="00DA122D" w:rsidRPr="009D5F53" w:rsidRDefault="00DA122D" w:rsidP="00DA122D">
      <w:pPr>
        <w:jc w:val="both"/>
        <w:rPr>
          <w:sz w:val="20"/>
          <w:szCs w:val="20"/>
        </w:rPr>
      </w:pPr>
    </w:p>
    <w:p w:rsidR="00DA122D" w:rsidRPr="00BF5B99" w:rsidRDefault="00DA122D" w:rsidP="00DA122D">
      <w:pPr>
        <w:jc w:val="both"/>
        <w:rPr>
          <w:b/>
          <w:bCs/>
          <w:sz w:val="20"/>
          <w:szCs w:val="20"/>
          <w:u w:val="single"/>
        </w:rPr>
      </w:pPr>
      <w:r w:rsidRPr="00BF5B99">
        <w:rPr>
          <w:b/>
          <w:bCs/>
          <w:sz w:val="20"/>
          <w:szCs w:val="20"/>
          <w:u w:val="single"/>
        </w:rPr>
        <w:t>NOTE:</w:t>
      </w:r>
    </w:p>
    <w:p w:rsidR="00DA122D" w:rsidRPr="009D5F53" w:rsidRDefault="00DA122D" w:rsidP="00DA122D">
      <w:pPr>
        <w:jc w:val="both"/>
        <w:rPr>
          <w:sz w:val="20"/>
          <w:szCs w:val="20"/>
        </w:rPr>
      </w:pPr>
      <w:r w:rsidRPr="009D5F53">
        <w:rPr>
          <w:sz w:val="20"/>
          <w:szCs w:val="20"/>
        </w:rPr>
        <w:t>The total fees shall be calculated on the basis of work as per accepted tendered cost of the items entrusted to the Architects excluding cost of items as perclause-VI below:-</w:t>
      </w:r>
    </w:p>
    <w:p w:rsidR="00DA122D" w:rsidRPr="009D5F53" w:rsidRDefault="00DA122D" w:rsidP="00DA122D">
      <w:pPr>
        <w:jc w:val="both"/>
        <w:rPr>
          <w:sz w:val="20"/>
          <w:szCs w:val="20"/>
        </w:rPr>
      </w:pPr>
    </w:p>
    <w:p w:rsidR="00DA122D" w:rsidRPr="009D5F53" w:rsidRDefault="00DA122D" w:rsidP="00DA122D">
      <w:pPr>
        <w:jc w:val="both"/>
        <w:rPr>
          <w:sz w:val="20"/>
          <w:szCs w:val="20"/>
        </w:rPr>
      </w:pPr>
      <w:r w:rsidRPr="009D5F53">
        <w:rPr>
          <w:sz w:val="20"/>
          <w:szCs w:val="20"/>
        </w:rPr>
        <w:t>The</w:t>
      </w:r>
      <w:r>
        <w:rPr>
          <w:sz w:val="20"/>
          <w:szCs w:val="20"/>
        </w:rPr>
        <w:t xml:space="preserve"> </w:t>
      </w:r>
      <w:r w:rsidRPr="009D5F53">
        <w:rPr>
          <w:sz w:val="20"/>
          <w:szCs w:val="20"/>
          <w:u w:val="single"/>
        </w:rPr>
        <w:t>Cost</w:t>
      </w:r>
      <w:r>
        <w:rPr>
          <w:sz w:val="20"/>
          <w:szCs w:val="20"/>
          <w:u w:val="single"/>
        </w:rPr>
        <w:t xml:space="preserve"> </w:t>
      </w:r>
      <w:r w:rsidRPr="009D5F53">
        <w:rPr>
          <w:sz w:val="20"/>
          <w:szCs w:val="20"/>
          <w:u w:val="single"/>
        </w:rPr>
        <w:t>of</w:t>
      </w:r>
      <w:r>
        <w:rPr>
          <w:sz w:val="20"/>
          <w:szCs w:val="20"/>
          <w:u w:val="single"/>
        </w:rPr>
        <w:t xml:space="preserve"> </w:t>
      </w:r>
      <w:r w:rsidRPr="009D5F53">
        <w:rPr>
          <w:sz w:val="20"/>
          <w:szCs w:val="20"/>
          <w:u w:val="single"/>
        </w:rPr>
        <w:t>the</w:t>
      </w:r>
      <w:r>
        <w:rPr>
          <w:sz w:val="20"/>
          <w:szCs w:val="20"/>
          <w:u w:val="single"/>
        </w:rPr>
        <w:t xml:space="preserve"> </w:t>
      </w:r>
      <w:r w:rsidRPr="009D5F53">
        <w:rPr>
          <w:sz w:val="20"/>
          <w:szCs w:val="20"/>
          <w:u w:val="single"/>
        </w:rPr>
        <w:t>following</w:t>
      </w:r>
      <w:r w:rsidRPr="009D5F53">
        <w:rPr>
          <w:spacing w:val="-10"/>
          <w:sz w:val="20"/>
          <w:szCs w:val="20"/>
          <w:u w:val="single"/>
        </w:rPr>
        <w:t>:</w:t>
      </w:r>
    </w:p>
    <w:p w:rsidR="00DA122D" w:rsidRPr="009D5F53" w:rsidRDefault="00DA122D" w:rsidP="00DA122D">
      <w:pPr>
        <w:jc w:val="both"/>
        <w:rPr>
          <w:sz w:val="20"/>
          <w:szCs w:val="20"/>
        </w:rPr>
      </w:pP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Land</w:t>
      </w:r>
      <w:r>
        <w:rPr>
          <w:sz w:val="24"/>
          <w:szCs w:val="20"/>
        </w:rPr>
        <w:t xml:space="preserve"> </w:t>
      </w:r>
      <w:r w:rsidRPr="009D5F53">
        <w:rPr>
          <w:sz w:val="24"/>
          <w:szCs w:val="20"/>
        </w:rPr>
        <w:t>including</w:t>
      </w:r>
      <w:r>
        <w:rPr>
          <w:sz w:val="24"/>
          <w:szCs w:val="20"/>
        </w:rPr>
        <w:t xml:space="preserve"> </w:t>
      </w:r>
      <w:r w:rsidRPr="009D5F53">
        <w:rPr>
          <w:sz w:val="24"/>
          <w:szCs w:val="20"/>
        </w:rPr>
        <w:t>its</w:t>
      </w:r>
      <w:r>
        <w:rPr>
          <w:sz w:val="24"/>
          <w:szCs w:val="20"/>
        </w:rPr>
        <w:t xml:space="preserve"> </w:t>
      </w:r>
      <w:r w:rsidRPr="009D5F53">
        <w:rPr>
          <w:sz w:val="24"/>
          <w:szCs w:val="20"/>
        </w:rPr>
        <w:t>existing</w:t>
      </w:r>
      <w:r>
        <w:rPr>
          <w:sz w:val="24"/>
          <w:szCs w:val="20"/>
        </w:rPr>
        <w:t xml:space="preserve"> </w:t>
      </w:r>
      <w:r w:rsidRPr="009D5F53">
        <w:rPr>
          <w:sz w:val="24"/>
          <w:szCs w:val="20"/>
        </w:rPr>
        <w:t>developed</w:t>
      </w:r>
      <w:r>
        <w:rPr>
          <w:sz w:val="24"/>
          <w:szCs w:val="20"/>
        </w:rPr>
        <w:t xml:space="preserve"> </w:t>
      </w:r>
      <w:r w:rsidRPr="009D5F53">
        <w:rPr>
          <w:sz w:val="24"/>
          <w:szCs w:val="20"/>
        </w:rPr>
        <w:t>services.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Plan approval and service connection deposited and fees payable to local and/or Statutory Body by theTTSNDJI.</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Any other services, fittings and fixtures which are not designed, planned by the Architects.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Any anfractuous expenditure as a result of demolition etc. ordered by the Architects or theTTSNDJI.</w:t>
      </w:r>
    </w:p>
    <w:p w:rsidR="00DA122D" w:rsidRPr="009D5F53" w:rsidRDefault="00DA122D" w:rsidP="00DA122D">
      <w:pPr>
        <w:jc w:val="both"/>
        <w:rPr>
          <w:sz w:val="24"/>
          <w:szCs w:val="20"/>
        </w:rPr>
      </w:pPr>
      <w:r w:rsidRPr="009D5F53">
        <w:rPr>
          <w:sz w:val="24"/>
          <w:szCs w:val="20"/>
        </w:rPr>
        <w:t>Other contingent expenditure like press advertisement, publicity, cost of foundation stone, inauguration ceremonies of building etc.</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Escalation in the cost of work due to increase in rates of materials afteraward of work, if any.</w:t>
      </w:r>
    </w:p>
    <w:p w:rsidR="00DA122D" w:rsidRPr="009D5F53" w:rsidRDefault="00DA122D" w:rsidP="00DA122D">
      <w:pPr>
        <w:jc w:val="both"/>
        <w:rPr>
          <w:sz w:val="24"/>
          <w:szCs w:val="20"/>
        </w:rPr>
      </w:pPr>
      <w:r w:rsidRPr="009D5F53">
        <w:rPr>
          <w:sz w:val="24"/>
          <w:szCs w:val="20"/>
        </w:rPr>
        <w:t>AnydeviationintheitemsofworknotauthorizedbytheTTSNDJI, prior to its execution.</w:t>
      </w:r>
    </w:p>
    <w:p w:rsidR="00DA122D" w:rsidRDefault="00DA122D" w:rsidP="00DA122D">
      <w:pPr>
        <w:jc w:val="both"/>
      </w:pPr>
      <w:r>
        <w:rPr>
          <w:u w:val="single"/>
        </w:rPr>
        <w:t>SecurityDeposit</w:t>
      </w:r>
    </w:p>
    <w:p w:rsidR="00DA122D" w:rsidRDefault="00DA122D" w:rsidP="00DA122D">
      <w:pPr>
        <w:jc w:val="both"/>
      </w:pPr>
      <w:r>
        <w:t>An amount equivalent to 10% (ten percent) of the total amount payable to the Architects shall be deducted progressively from each bill towards the Security Deposit for fulfilling the terms of contract faithfully and honestly.The EMD of the successful tenderer shall be converted into Security deposit. Thetotalamount of security deposit to be deducted shall be 10% of the total feepayableto the architect including the EMD amount. The Security deposit will be refunded after the completion of the project in all respect and submission of completion certificate from the local authority, if required.</w:t>
      </w:r>
    </w:p>
    <w:p w:rsidR="00DA122D" w:rsidRDefault="00DA122D" w:rsidP="00DA122D">
      <w:pPr>
        <w:jc w:val="both"/>
      </w:pPr>
    </w:p>
    <w:p w:rsidR="00DA122D" w:rsidRDefault="00DA122D" w:rsidP="00DA122D">
      <w:pPr>
        <w:jc w:val="both"/>
      </w:pPr>
      <w:r>
        <w:rPr>
          <w:u w:val="single"/>
        </w:rPr>
        <w:t>Additions&amp;Alterations:</w:t>
      </w:r>
    </w:p>
    <w:p w:rsidR="00DA122D" w:rsidRDefault="00DA122D" w:rsidP="00DA122D">
      <w:pPr>
        <w:jc w:val="both"/>
        <w:rPr>
          <w:sz w:val="24"/>
          <w:szCs w:val="20"/>
        </w:rPr>
      </w:pPr>
    </w:p>
    <w:p w:rsidR="00DA122D" w:rsidRPr="009D5F53" w:rsidRDefault="00DA122D" w:rsidP="00DA122D">
      <w:pPr>
        <w:jc w:val="both"/>
        <w:rPr>
          <w:sz w:val="24"/>
          <w:szCs w:val="20"/>
        </w:rPr>
      </w:pPr>
      <w:r w:rsidRPr="009D5F53">
        <w:rPr>
          <w:sz w:val="24"/>
          <w:szCs w:val="20"/>
        </w:rPr>
        <w:t>The TTSNDJI shall have the right to request in writing for additions, alterations, modifications or deletions in the design and drawing of any part of the work and to request in writing for additional work in connection therewith and the Architects shall comply with such requests.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 xml:space="preserve">That if the TTSNDJI  deviates substantially from the original scheme which involves for its proper execution extra services, expenses and extra labour on the part of the Architects for making changes and additions to the drawings, specifications or other documents due to rendering major part or whole of his work infractuous, the Architects may then be compensatedforsuchextraservicesandexpensesonquantummerit basis at percentage applicable under this agreement andto be determined mutuallyunlesssuchchanges,alterationsareduetoArchitect’s omissions and/or discrepancies, including changes under clauseI (A) &amp; (B),II (c) &amp; (d) due to changes required by Architects of all internal, external services.The decision of the TTSNDJI shall </w:t>
      </w:r>
      <w:r w:rsidRPr="009D5F53">
        <w:rPr>
          <w:sz w:val="24"/>
          <w:szCs w:val="20"/>
        </w:rPr>
        <w:lastRenderedPageBreak/>
        <w:t>be final on whether the deviations and additions are substantial as requiring any compensation to be paid to the Architects.However, for the minor modification or alteration which does not affect the entire design,planning etc., no amount will be payable.</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If it is found after call of tenders that the acceptable tender is not within the amount sanctioned, the Architects shall, if so desired by the TTSNDJI , take steps to carry out necessary modifications in the design and specifications to see that the tendered cost does not exceed theamount of corresponding sanction by more than 5% (five percent).The Architects shall not be paid anything extra for such modification. If the TTSNDJI isconvincedthatthetrendof the market rates is such that the work cannot be done within the amount of sanctioned estimate, the Architects shall submit a revised estimate expeditiously for obtaining sanction of the Competent Authority.</w:t>
      </w:r>
    </w:p>
    <w:p w:rsidR="00DA122D" w:rsidRPr="00BF5B99" w:rsidRDefault="00DA122D" w:rsidP="00DA122D">
      <w:pPr>
        <w:jc w:val="both"/>
        <w:rPr>
          <w:szCs w:val="18"/>
        </w:rPr>
      </w:pPr>
      <w:r w:rsidRPr="00BF5B99">
        <w:rPr>
          <w:szCs w:val="18"/>
        </w:rPr>
        <w:t>The Architects shall not make any material deviation, alteration, addition to or omission from the work shown and described in the contracts documents except without first obtaining the written consent of the Employer.</w:t>
      </w:r>
    </w:p>
    <w:p w:rsidR="00DA122D" w:rsidRPr="00BF5B99" w:rsidRDefault="00DA122D" w:rsidP="00DA122D">
      <w:pPr>
        <w:jc w:val="both"/>
        <w:rPr>
          <w:sz w:val="18"/>
          <w:szCs w:val="18"/>
        </w:rPr>
      </w:pPr>
    </w:p>
    <w:p w:rsidR="00DA122D" w:rsidRPr="00BF5B99" w:rsidRDefault="00DA122D" w:rsidP="00DA122D">
      <w:pPr>
        <w:jc w:val="both"/>
        <w:rPr>
          <w:szCs w:val="18"/>
        </w:rPr>
      </w:pPr>
      <w:r w:rsidRPr="00BF5B99">
        <w:rPr>
          <w:szCs w:val="18"/>
        </w:rPr>
        <w:t>The cost of individual work shall not exceed the sanctioned estimates as approved by theTTSNDJI.</w:t>
      </w:r>
      <w:r w:rsidRPr="00BF5B99">
        <w:rPr>
          <w:spacing w:val="40"/>
          <w:szCs w:val="18"/>
        </w:rPr>
        <w:t xml:space="preserve"> TTSNDJI’s </w:t>
      </w:r>
      <w:r w:rsidRPr="00BF5B99">
        <w:rPr>
          <w:szCs w:val="18"/>
        </w:rPr>
        <w:t>approval in advance shall be taken for any such increase anticipated giving full justification.</w:t>
      </w:r>
    </w:p>
    <w:p w:rsidR="00DA122D" w:rsidRPr="00BF5B99" w:rsidRDefault="00DA122D" w:rsidP="00DA122D">
      <w:pPr>
        <w:jc w:val="both"/>
        <w:rPr>
          <w:szCs w:val="18"/>
        </w:rPr>
      </w:pPr>
    </w:p>
    <w:p w:rsidR="00DA122D" w:rsidRPr="009D5F53" w:rsidRDefault="00DA122D" w:rsidP="00DA122D">
      <w:pPr>
        <w:jc w:val="both"/>
        <w:rPr>
          <w:sz w:val="20"/>
          <w:szCs w:val="20"/>
        </w:rPr>
      </w:pPr>
      <w:r w:rsidRPr="00BF5B99">
        <w:rPr>
          <w:b/>
          <w:bCs/>
          <w:sz w:val="24"/>
          <w:szCs w:val="24"/>
          <w:u w:val="single"/>
        </w:rPr>
        <w:t>TimeSchedule</w:t>
      </w:r>
      <w:r w:rsidRPr="009D5F53">
        <w:rPr>
          <w:sz w:val="20"/>
          <w:szCs w:val="20"/>
        </w:rPr>
        <w:t>:</w:t>
      </w:r>
    </w:p>
    <w:p w:rsidR="00DA122D" w:rsidRPr="009D5F53" w:rsidRDefault="00DA122D" w:rsidP="00DA122D">
      <w:pPr>
        <w:jc w:val="both"/>
        <w:rPr>
          <w:sz w:val="20"/>
          <w:szCs w:val="20"/>
        </w:rPr>
      </w:pPr>
    </w:p>
    <w:p w:rsidR="00DA122D" w:rsidRDefault="00DA122D" w:rsidP="00DA122D">
      <w:pPr>
        <w:jc w:val="both"/>
        <w:rPr>
          <w:spacing w:val="-4"/>
          <w:sz w:val="24"/>
          <w:szCs w:val="20"/>
          <w:u w:val="single"/>
        </w:rPr>
      </w:pPr>
      <w:r w:rsidRPr="009D5F53">
        <w:rPr>
          <w:sz w:val="24"/>
          <w:szCs w:val="20"/>
          <w:u w:val="single"/>
        </w:rPr>
        <w:t>Commencementof</w:t>
      </w:r>
      <w:r w:rsidRPr="009D5F53">
        <w:rPr>
          <w:spacing w:val="-4"/>
          <w:sz w:val="24"/>
          <w:szCs w:val="20"/>
          <w:u w:val="single"/>
        </w:rPr>
        <w:t>Work:-</w:t>
      </w:r>
    </w:p>
    <w:p w:rsidR="00DA122D" w:rsidRPr="009D5F53" w:rsidRDefault="00DA122D" w:rsidP="00DA122D">
      <w:pPr>
        <w:jc w:val="both"/>
        <w:rPr>
          <w:sz w:val="20"/>
          <w:szCs w:val="20"/>
        </w:rPr>
      </w:pPr>
      <w:r w:rsidRPr="009D5F53">
        <w:rPr>
          <w:sz w:val="20"/>
          <w:szCs w:val="20"/>
        </w:rPr>
        <w:t xml:space="preserve">The commencement of work shall be considered from the date of signing </w:t>
      </w:r>
      <w:r w:rsidRPr="009D5F53">
        <w:rPr>
          <w:spacing w:val="14"/>
          <w:sz w:val="20"/>
          <w:szCs w:val="20"/>
        </w:rPr>
        <w:t xml:space="preserve">of </w:t>
      </w:r>
      <w:r w:rsidRPr="009D5F53">
        <w:rPr>
          <w:sz w:val="20"/>
          <w:szCs w:val="20"/>
        </w:rPr>
        <w:t>the agreement:</w:t>
      </w:r>
    </w:p>
    <w:p w:rsidR="00DA122D" w:rsidRPr="009D5F53" w:rsidRDefault="00DA122D" w:rsidP="00DA122D">
      <w:pPr>
        <w:jc w:val="both"/>
        <w:rPr>
          <w:sz w:val="20"/>
          <w:szCs w:val="20"/>
        </w:rPr>
      </w:pPr>
    </w:p>
    <w:p w:rsidR="00DA122D" w:rsidRPr="00BF5B99" w:rsidRDefault="00DA122D" w:rsidP="00DA122D">
      <w:pPr>
        <w:jc w:val="both"/>
        <w:rPr>
          <w:szCs w:val="18"/>
        </w:rPr>
      </w:pPr>
      <w:r w:rsidRPr="00BF5B99">
        <w:rPr>
          <w:szCs w:val="18"/>
        </w:rPr>
        <w:t>Preparation, finalization &amp; submission of Architectural</w:t>
      </w:r>
    </w:p>
    <w:p w:rsidR="00DA122D" w:rsidRPr="009D5F53" w:rsidRDefault="00DA122D" w:rsidP="00DA122D">
      <w:pPr>
        <w:jc w:val="both"/>
        <w:rPr>
          <w:sz w:val="20"/>
          <w:szCs w:val="20"/>
        </w:rPr>
      </w:pPr>
      <w:r w:rsidRPr="009D5F53">
        <w:rPr>
          <w:sz w:val="20"/>
          <w:szCs w:val="20"/>
        </w:rPr>
        <w:t xml:space="preserve">drawingasperclauseI A (a,b &amp; c </w:t>
      </w:r>
      <w:r w:rsidRPr="009D5F53">
        <w:rPr>
          <w:spacing w:val="-10"/>
          <w:sz w:val="20"/>
          <w:szCs w:val="20"/>
        </w:rPr>
        <w:t>)</w:t>
      </w:r>
      <w:r w:rsidRPr="009D5F53">
        <w:rPr>
          <w:sz w:val="20"/>
          <w:szCs w:val="20"/>
        </w:rPr>
        <w:t>2 weeks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Submission of drawings for approval from statutory Bodies and obtaining permission fromTTSNDJI, Building permission from Municipal Council SNDJI clause</w:t>
      </w:r>
    </w:p>
    <w:p w:rsidR="00DA122D" w:rsidRPr="009D5F53" w:rsidRDefault="00DA122D" w:rsidP="00DA122D">
      <w:pPr>
        <w:jc w:val="both"/>
        <w:rPr>
          <w:sz w:val="20"/>
          <w:szCs w:val="20"/>
        </w:rPr>
      </w:pPr>
      <w:r w:rsidRPr="009D5F53">
        <w:rPr>
          <w:sz w:val="20"/>
          <w:szCs w:val="20"/>
        </w:rPr>
        <w:t>IB(a&amp;</w:t>
      </w:r>
      <w:r w:rsidRPr="009D5F53">
        <w:rPr>
          <w:spacing w:val="-5"/>
          <w:sz w:val="20"/>
          <w:szCs w:val="20"/>
        </w:rPr>
        <w:t>b)</w:t>
      </w:r>
      <w:r w:rsidRPr="009D5F53">
        <w:rPr>
          <w:sz w:val="20"/>
          <w:szCs w:val="20"/>
        </w:rPr>
        <w:t>1month</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Submission of complete set of Civil, Electrical, Plumbing drawings and structural designs, working</w:t>
      </w:r>
    </w:p>
    <w:p w:rsidR="00DA122D" w:rsidRPr="009D5F53" w:rsidRDefault="00DA122D" w:rsidP="00DA122D">
      <w:pPr>
        <w:jc w:val="both"/>
        <w:rPr>
          <w:sz w:val="20"/>
          <w:szCs w:val="20"/>
        </w:rPr>
      </w:pPr>
      <w:r w:rsidRPr="009D5F53">
        <w:rPr>
          <w:sz w:val="20"/>
          <w:szCs w:val="20"/>
        </w:rPr>
        <w:t>Drawingsbasedonexistingdrawingsas perclause</w:t>
      </w:r>
      <w:r w:rsidRPr="009D5F53">
        <w:rPr>
          <w:spacing w:val="-5"/>
          <w:sz w:val="20"/>
          <w:szCs w:val="20"/>
        </w:rPr>
        <w:t>II</w:t>
      </w:r>
      <w:r w:rsidRPr="009D5F53">
        <w:rPr>
          <w:sz w:val="20"/>
          <w:szCs w:val="20"/>
        </w:rPr>
        <w:tab/>
        <w:t>3  Weeks</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Preparationof bill of quantities along with details of calculation for all items of works and draft tender</w:t>
      </w:r>
    </w:p>
    <w:p w:rsidR="00DA122D" w:rsidRPr="009D5F53" w:rsidRDefault="00DA122D" w:rsidP="00DA122D">
      <w:pPr>
        <w:jc w:val="both"/>
        <w:rPr>
          <w:sz w:val="20"/>
          <w:szCs w:val="20"/>
        </w:rPr>
      </w:pPr>
      <w:r w:rsidRPr="009D5F53">
        <w:rPr>
          <w:sz w:val="20"/>
          <w:szCs w:val="20"/>
        </w:rPr>
        <w:t>documentfor call of tenders as per clause II(f) 2 month</w:t>
      </w:r>
    </w:p>
    <w:p w:rsidR="00DA122D" w:rsidRPr="009D5F53" w:rsidRDefault="00DA122D" w:rsidP="00DA122D">
      <w:pPr>
        <w:jc w:val="both"/>
        <w:rPr>
          <w:sz w:val="20"/>
          <w:szCs w:val="20"/>
        </w:rPr>
      </w:pPr>
    </w:p>
    <w:p w:rsidR="00DA122D" w:rsidRPr="00BF5B99" w:rsidRDefault="00DA122D" w:rsidP="00DA122D">
      <w:pPr>
        <w:jc w:val="both"/>
        <w:rPr>
          <w:szCs w:val="18"/>
        </w:rPr>
      </w:pPr>
      <w:r w:rsidRPr="00BF5B99">
        <w:rPr>
          <w:szCs w:val="18"/>
        </w:rPr>
        <w:t>Anticipated period of construction to cover the24 months services mentioned in clauseIII (a,, b, c, d &amp; e)</w:t>
      </w:r>
    </w:p>
    <w:p w:rsidR="00DA122D" w:rsidRPr="009D5F53" w:rsidRDefault="00DA122D" w:rsidP="00DA122D">
      <w:pPr>
        <w:jc w:val="both"/>
        <w:rPr>
          <w:sz w:val="20"/>
          <w:szCs w:val="20"/>
        </w:rPr>
      </w:pPr>
    </w:p>
    <w:p w:rsidR="00DA122D" w:rsidRPr="009D5F53" w:rsidRDefault="00DA122D" w:rsidP="00DA122D">
      <w:pPr>
        <w:jc w:val="both"/>
        <w:rPr>
          <w:sz w:val="24"/>
          <w:szCs w:val="20"/>
        </w:rPr>
      </w:pPr>
      <w:r w:rsidRPr="009D5F53">
        <w:rPr>
          <w:sz w:val="24"/>
          <w:szCs w:val="20"/>
        </w:rPr>
        <w:t>CompletionofservicesasmentionedinclauseAs</w:t>
      </w:r>
      <w:r w:rsidRPr="009D5F53">
        <w:rPr>
          <w:spacing w:val="-5"/>
          <w:sz w:val="24"/>
          <w:szCs w:val="20"/>
        </w:rPr>
        <w:t>per</w:t>
      </w:r>
    </w:p>
    <w:p w:rsidR="00DA122D" w:rsidRPr="009D5F53" w:rsidRDefault="00DA122D" w:rsidP="00DA122D">
      <w:pPr>
        <w:jc w:val="both"/>
        <w:rPr>
          <w:sz w:val="20"/>
          <w:szCs w:val="20"/>
        </w:rPr>
      </w:pPr>
      <w:r w:rsidRPr="009D5F53">
        <w:rPr>
          <w:sz w:val="20"/>
          <w:szCs w:val="20"/>
        </w:rPr>
        <w:t>IV(a&amp;</w:t>
      </w:r>
      <w:r w:rsidRPr="009D5F53">
        <w:rPr>
          <w:spacing w:val="-5"/>
          <w:sz w:val="20"/>
          <w:szCs w:val="20"/>
        </w:rPr>
        <w:t>b)</w:t>
      </w:r>
      <w:r w:rsidRPr="009D5F53">
        <w:rPr>
          <w:sz w:val="20"/>
          <w:szCs w:val="20"/>
        </w:rPr>
        <w:t>Requirement</w:t>
      </w:r>
    </w:p>
    <w:p w:rsidR="00DA122D" w:rsidRDefault="00DA122D" w:rsidP="00DA122D">
      <w:pPr>
        <w:jc w:val="both"/>
      </w:pPr>
    </w:p>
    <w:p w:rsidR="00DA122D" w:rsidRPr="00A81428" w:rsidRDefault="00DA122D" w:rsidP="00DA122D">
      <w:pPr>
        <w:jc w:val="both"/>
      </w:pPr>
      <w:r w:rsidRPr="00A81428">
        <w:t>Assistance in Arbitration as mentioned</w:t>
      </w:r>
      <w:r w:rsidRPr="00A81428">
        <w:tab/>
        <w:t>When ever in clause IV (c) required.</w:t>
      </w:r>
    </w:p>
    <w:p w:rsidR="00DA122D" w:rsidRPr="00A81428" w:rsidRDefault="00DA122D" w:rsidP="00DA122D">
      <w:pPr>
        <w:jc w:val="both"/>
      </w:pPr>
    </w:p>
    <w:p w:rsidR="00DA122D" w:rsidRDefault="00DA122D" w:rsidP="00DA122D">
      <w:pPr>
        <w:jc w:val="both"/>
      </w:pPr>
      <w:r w:rsidRPr="00A81428">
        <w:t>The time allowed for carrying out the work, as specified in clause IX, shall be strictly observed by the Architects and shall be deemed to be the essence of the contract on the part of the Architect. The work shall throughout the stipulated period of the contract, be processed with all diligence and in the event of failure of the Architects to complete the work within time schedule as specified above or subsequently notified to them, the Architects shall be liable to pay the TTSNDJI compensation (not amounting to penalty) at the rate not exceeding 1% (one percent only) to the total fee of the architect as per the contract of delay subject to maximum of 10% (Ten percent) of the total</w:t>
      </w:r>
      <w:r>
        <w:t xml:space="preserve"> feeor such smaller amount as may be fixed bytheTTSNDJI.</w:t>
      </w:r>
    </w:p>
    <w:p w:rsidR="00DA122D" w:rsidRDefault="00DA122D" w:rsidP="00DA122D">
      <w:pPr>
        <w:jc w:val="both"/>
      </w:pPr>
    </w:p>
    <w:p w:rsidR="00DA122D" w:rsidRDefault="00DA122D" w:rsidP="00DA122D">
      <w:pPr>
        <w:jc w:val="both"/>
      </w:pPr>
      <w:r>
        <w:rPr>
          <w:u w:val="single"/>
        </w:rPr>
        <w:t>Termination</w:t>
      </w:r>
    </w:p>
    <w:p w:rsidR="00DA122D" w:rsidRDefault="00DA122D" w:rsidP="00DA122D">
      <w:pPr>
        <w:jc w:val="both"/>
      </w:pPr>
    </w:p>
    <w:p w:rsidR="00DA122D" w:rsidRDefault="00DA122D" w:rsidP="00DA122D">
      <w:r>
        <w:t>The</w:t>
      </w:r>
      <w:r>
        <w:rPr>
          <w:spacing w:val="40"/>
        </w:rPr>
        <w:t xml:space="preserve"> TTSNDJI </w:t>
      </w:r>
      <w:r>
        <w:t xml:space="preserve">without any prejudice to its right against the Architects in respect ofany delay or otherwise or to any claims for damages in respect of any breaches of the contracts and without prejudice to any rights or remedies under anyoftheprovisionsof this contract, may terminate the contract by giving onemonth’s notice in writing to the Architects and in the event of such termination, the Architect shall be liable to refund the excess </w:t>
      </w:r>
      <w:r>
        <w:lastRenderedPageBreak/>
        <w:t>payment, if any, made to him overandabovewhatisdueintermsofthisagreementonthedateof termination and the  TTSNDJI may make full use of all or any of the drawings prepared by the Architects.</w:t>
      </w:r>
    </w:p>
    <w:p w:rsidR="00DA122D" w:rsidRDefault="00DA122D" w:rsidP="00DA122D">
      <w:pPr>
        <w:jc w:val="both"/>
      </w:pPr>
      <w:r>
        <w:t>Termination of the Contract by the Architects shall be subject to levy of a suitable compensation by the TTSNDJI, quantum of which shall be decidedby the Competent Authority up to a maximum of the security deposit.</w:t>
      </w:r>
    </w:p>
    <w:p w:rsidR="00DA122D" w:rsidRDefault="00DA122D" w:rsidP="00DA122D">
      <w:pPr>
        <w:jc w:val="both"/>
      </w:pPr>
    </w:p>
    <w:p w:rsidR="00DA122D" w:rsidRDefault="00DA122D" w:rsidP="00DA122D">
      <w:pPr>
        <w:jc w:val="both"/>
      </w:pPr>
      <w:r>
        <w:rPr>
          <w:u w:val="single"/>
        </w:rPr>
        <w:t>ARBITRATION</w:t>
      </w:r>
    </w:p>
    <w:p w:rsidR="00DA122D" w:rsidRDefault="00DA122D" w:rsidP="00DA122D">
      <w:pPr>
        <w:jc w:val="both"/>
      </w:pPr>
    </w:p>
    <w:p w:rsidR="00DA122D" w:rsidRDefault="00DA122D" w:rsidP="00DA122D">
      <w:pPr>
        <w:jc w:val="both"/>
      </w:pPr>
      <w:r>
        <w:t>Any dispute of any kind whatsoever at any time(s) arising out of or inconnection with or touching upon on incidental to this Agreement (includingany dispute or difference regarding the interpretation or termination of this Agreement or any part or portion thereof) shall be referred to the Chairman- cum-Managing Director of the Corporation who may, nominate any of the officers of the Corporation to act as a Sole Arbitrator.The Architect will not be entitled to raise any objection to any such arbitrator on the ground that the arbitrator is an officer of Corporation Ltd. or that he has to deal with the matters to which this contracts relates or that in the course of his duties as an officer of theCorporationhehadexpressedviewsonalloranyofthemattersindispute or difference.In the event of the arbitrator to whom the matter is originally referred being transferred or vacating his offices or being unable to act for any reasons,theChairman-cum-Managing Director shall designate another personto act as arbitrator in accordance with the terms ofthe agreement.Such person shall be entitled to proceed with the reference from the point at which it was left by his predecessor.It is also a term of this contract/agreement that no person other than the Chairman-cum-Managing Director of the Corporation or a person nominated by him as aforesaid shall act as arbitrator hereunder.&amp; the award of thearbitratorsoappointedshallbefinal,conclusiveandbindingonallparties to the agreement, subject to the provisions of the Arbitration and Conciliation Act 1996 or any statutory modification or re-enactment thereof and the rules made there under and for the time being in for shall apply to the arbitrator proceedings under this clause.</w:t>
      </w:r>
    </w:p>
    <w:p w:rsidR="00DA122D" w:rsidRDefault="00DA122D" w:rsidP="00DA122D">
      <w:pPr>
        <w:jc w:val="both"/>
      </w:pPr>
    </w:p>
    <w:p w:rsidR="00DA122D" w:rsidRDefault="00DA122D" w:rsidP="00DA122D">
      <w:pPr>
        <w:jc w:val="both"/>
      </w:pPr>
      <w:r>
        <w:t>The venue of the Arbitration shall be Distt. Court Bilaspur, Himachal Pradesh  shall have exclusive jurisdiction.</w:t>
      </w:r>
    </w:p>
    <w:p w:rsidR="00DA122D" w:rsidRDefault="00DA122D" w:rsidP="00DA122D">
      <w:pPr>
        <w:jc w:val="both"/>
      </w:pPr>
    </w:p>
    <w:p w:rsidR="00DA122D" w:rsidRDefault="00DA122D" w:rsidP="00DA122D">
      <w:pPr>
        <w:jc w:val="both"/>
      </w:pPr>
      <w:r>
        <w:t>The Architects shall continue to perform their duties with diligence notwithstanding the fact that a dispute has been referred to arbitration or any dispute or difference has arisen.</w:t>
      </w:r>
    </w:p>
    <w:p w:rsidR="00DA122D" w:rsidRDefault="00DA122D" w:rsidP="00DA122D">
      <w:pPr>
        <w:jc w:val="both"/>
      </w:pPr>
    </w:p>
    <w:p w:rsidR="00DA122D" w:rsidRDefault="00DA122D" w:rsidP="00DA122D">
      <w:r>
        <w:t>It is also the term of the agreement that if theArchitects do not make demand forarbitrationinrespectofanyiteminwritingwithin90daysofreceivingintimation from the Corporation that the final bill is ready for payment, theclaim of the Architectswill be deemed to have been waived and absolutely barred and the TTSNDJI  shall be discharged and released of all liabilities under the agreement in respect of this claims.</w:t>
      </w:r>
    </w:p>
    <w:p w:rsidR="00DA122D" w:rsidRDefault="00DA122D" w:rsidP="00DA122D">
      <w:pPr>
        <w:jc w:val="both"/>
      </w:pPr>
    </w:p>
    <w:p w:rsidR="00DA122D" w:rsidRDefault="00DA122D" w:rsidP="00DA122D">
      <w:pPr>
        <w:jc w:val="both"/>
      </w:pPr>
      <w:r>
        <w:rPr>
          <w:u w:val="single"/>
        </w:rPr>
        <w:t>NumberofDrawingssets,etc.andCopyRight</w:t>
      </w:r>
    </w:p>
    <w:p w:rsidR="00DA122D" w:rsidRDefault="00DA122D" w:rsidP="00DA122D">
      <w:pPr>
        <w:jc w:val="both"/>
      </w:pPr>
    </w:p>
    <w:p w:rsidR="00DA122D" w:rsidRDefault="00DA122D" w:rsidP="00DA122D">
      <w:pPr>
        <w:jc w:val="both"/>
      </w:pPr>
      <w:r>
        <w:t>All the estimates, details of quantities, detailed designs, reports and any other details envisaged under this Agreement, including drawing-architectural, structural, electrical, air-conditioning or other services (Internal &amp; External) would be supplied by the Architects as indicated above, but not less than four sets of prints and one reproducible copy in A-1 size.All these drawings will become the property of the TTSNDJI and it will have the right to use thesame anywhere else.In that event, the TTSNDJI will pay a royalty to the Architects on mutually acceptable basis.The drawing cannot be issued to any other person, firmor authority or used by the Architects for any other project. No copies of any drawing or document shall be issued to anyone except the TTSNDJI and his authorized representative.</w:t>
      </w:r>
    </w:p>
    <w:p w:rsidR="00DA122D" w:rsidRDefault="00DA122D" w:rsidP="00DA122D">
      <w:pPr>
        <w:jc w:val="both"/>
      </w:pPr>
      <w:r>
        <w:rPr>
          <w:u w:val="single"/>
        </w:rPr>
        <w:t>Guarantee:-</w:t>
      </w:r>
    </w:p>
    <w:p w:rsidR="00DA122D" w:rsidRDefault="00DA122D" w:rsidP="00DA122D">
      <w:pPr>
        <w:jc w:val="both"/>
      </w:pPr>
    </w:p>
    <w:p w:rsidR="00DA122D" w:rsidRDefault="00DA122D" w:rsidP="00DA122D">
      <w:pPr>
        <w:jc w:val="both"/>
      </w:pPr>
      <w:r>
        <w:t>The Architects shall agree to re-design at their cost any portion of their engineering and design work, which due to their failure to use a reasonable degree of design skill, shall become defective within one year from the date of start of regular use of the portion of the work affected.The TTSNDJI shall grant right of access to the Architects to these portions of the work claimed tobe defectives for inspection.</w:t>
      </w:r>
    </w:p>
    <w:p w:rsidR="00DA122D" w:rsidRDefault="00DA122D" w:rsidP="00DA122D">
      <w:pPr>
        <w:jc w:val="both"/>
      </w:pPr>
    </w:p>
    <w:p w:rsidR="00DA122D" w:rsidRDefault="00DA122D" w:rsidP="00DA122D">
      <w:pPr>
        <w:jc w:val="both"/>
      </w:pPr>
      <w:r>
        <w:t>The TTSNDJI may make good the loss by recovery from the dues of the Consultants in case of failure tocomply with the above clause.</w:t>
      </w:r>
    </w:p>
    <w:p w:rsidR="00DA122D" w:rsidRDefault="00DA122D" w:rsidP="00DA122D">
      <w:pPr>
        <w:jc w:val="both"/>
      </w:pPr>
    </w:p>
    <w:p w:rsidR="00DA122D" w:rsidRDefault="00DA122D" w:rsidP="00DA122D">
      <w:pPr>
        <w:jc w:val="both"/>
      </w:pPr>
      <w:r>
        <w:rPr>
          <w:u w:val="single"/>
        </w:rPr>
        <w:t>Determinationor Recession of Agreement</w:t>
      </w:r>
    </w:p>
    <w:p w:rsidR="00DA122D" w:rsidRDefault="00DA122D" w:rsidP="00DA122D">
      <w:pPr>
        <w:jc w:val="both"/>
      </w:pPr>
    </w:p>
    <w:p w:rsidR="00DA122D" w:rsidRDefault="00DA122D" w:rsidP="00DA122D">
      <w:pPr>
        <w:jc w:val="both"/>
      </w:pPr>
      <w:r>
        <w:t>The TTSNDJI without any prejudice to its right against the Architects in respect of any delay by notice in writing absolutely may determine the contract in any of the following cases:-</w:t>
      </w:r>
    </w:p>
    <w:p w:rsidR="00DA122D" w:rsidRDefault="00DA122D" w:rsidP="00DA122D">
      <w:pPr>
        <w:jc w:val="both"/>
      </w:pPr>
    </w:p>
    <w:p w:rsidR="00DA122D" w:rsidRDefault="00DA122D" w:rsidP="00DA122D">
      <w:pPr>
        <w:jc w:val="both"/>
      </w:pPr>
      <w:r>
        <w:t>If the Architects being a Company shall pass a resolution or the court shall make an order that the company shall be wound up or if a receiver or a manager on behalf of the creditor shall be appointed or if circumstances shall arise which entitle the court or creditor to appoint a receiver or a manager which entitles the court to make up a winding order.</w:t>
      </w:r>
    </w:p>
    <w:p w:rsidR="00DA122D" w:rsidRDefault="00DA122D" w:rsidP="00DA122D">
      <w:pPr>
        <w:pStyle w:val="ListParagraph"/>
        <w:jc w:val="both"/>
      </w:pPr>
    </w:p>
    <w:p w:rsidR="00DA122D" w:rsidRDefault="00DA122D" w:rsidP="00DA122D">
      <w:pPr>
        <w:jc w:val="both"/>
        <w:rPr>
          <w:sz w:val="24"/>
          <w:szCs w:val="20"/>
        </w:rPr>
      </w:pPr>
      <w:r w:rsidRPr="009D5F53">
        <w:rPr>
          <w:sz w:val="24"/>
          <w:szCs w:val="20"/>
        </w:rPr>
        <w:t>IftheArchitectscommitbreachofanyofthetermsofagreement.</w:t>
      </w:r>
    </w:p>
    <w:p w:rsidR="00DA122D" w:rsidRPr="009D5F53" w:rsidRDefault="00DA122D" w:rsidP="00DA122D">
      <w:pPr>
        <w:jc w:val="both"/>
        <w:rPr>
          <w:sz w:val="24"/>
          <w:szCs w:val="20"/>
        </w:rPr>
      </w:pPr>
    </w:p>
    <w:p w:rsidR="00DA122D" w:rsidRDefault="00DA122D" w:rsidP="00DA122D">
      <w:pPr>
        <w:jc w:val="both"/>
      </w:pPr>
      <w:r>
        <w:t>When the Architects have made themselves liable for action under any of the clauses aforesaid, the TTSNDJI shall have powers:</w:t>
      </w:r>
    </w:p>
    <w:p w:rsidR="00DA122D" w:rsidRDefault="00DA122D" w:rsidP="00DA122D">
      <w:pPr>
        <w:jc w:val="both"/>
      </w:pPr>
    </w:p>
    <w:p w:rsidR="00DA122D" w:rsidRPr="009D5F53" w:rsidRDefault="00DA122D" w:rsidP="00DA122D">
      <w:pPr>
        <w:jc w:val="both"/>
        <w:rPr>
          <w:sz w:val="24"/>
          <w:szCs w:val="20"/>
        </w:rPr>
      </w:pPr>
      <w:r w:rsidRPr="009D5F53">
        <w:rPr>
          <w:sz w:val="24"/>
          <w:szCs w:val="20"/>
        </w:rPr>
        <w:t>todetermineorrescindtheagreement;</w:t>
      </w:r>
    </w:p>
    <w:p w:rsidR="00DA122D" w:rsidRPr="009D5F53" w:rsidRDefault="00DA122D" w:rsidP="00DA122D">
      <w:pPr>
        <w:jc w:val="both"/>
        <w:rPr>
          <w:sz w:val="24"/>
          <w:szCs w:val="20"/>
        </w:rPr>
      </w:pPr>
      <w:r w:rsidRPr="009D5F53">
        <w:rPr>
          <w:sz w:val="24"/>
          <w:szCs w:val="20"/>
        </w:rPr>
        <w:t>to engages another Architect(s) to carry out the balance work debiting the Architect(s) the excess amount, if any, so spent.</w:t>
      </w:r>
    </w:p>
    <w:p w:rsidR="00DA122D" w:rsidRPr="00905959" w:rsidRDefault="00DA122D" w:rsidP="00DA122D">
      <w:pPr>
        <w:jc w:val="both"/>
        <w:rPr>
          <w:b/>
          <w:bCs/>
          <w:sz w:val="20"/>
          <w:szCs w:val="20"/>
        </w:rPr>
      </w:pPr>
      <w:r w:rsidRPr="00905959">
        <w:rPr>
          <w:b/>
          <w:bCs/>
          <w:sz w:val="20"/>
          <w:szCs w:val="20"/>
          <w:u w:val="single"/>
        </w:rPr>
        <w:t>General</w:t>
      </w:r>
    </w:p>
    <w:p w:rsidR="00DA122D" w:rsidRPr="00905959" w:rsidRDefault="00DA122D" w:rsidP="00DA122D">
      <w:pPr>
        <w:jc w:val="both"/>
        <w:rPr>
          <w:b/>
          <w:bCs/>
        </w:rPr>
      </w:pPr>
    </w:p>
    <w:p w:rsidR="00DA122D" w:rsidRDefault="00DA122D" w:rsidP="00DA122D">
      <w:pPr>
        <w:jc w:val="both"/>
      </w:pPr>
      <w:r>
        <w:t>The TTSNDJI may appoint Executing Agency for execution of the work. The TTSNDJI / Executing agency may issue instructions, if deemed necessary, to the architect in respect of the work, and the architect shall comply with the instructions and extend full cooperation/ coordination with the Corporation/ Executing agency in the interest of successful completion of the work.</w:t>
      </w:r>
    </w:p>
    <w:p w:rsidR="00DA122D" w:rsidRDefault="00DA122D" w:rsidP="00DA122D">
      <w:pPr>
        <w:jc w:val="both"/>
      </w:pPr>
    </w:p>
    <w:p w:rsidR="00DA122D" w:rsidRDefault="00DA122D" w:rsidP="00DA122D">
      <w:pPr>
        <w:jc w:val="both"/>
      </w:pPr>
      <w:r>
        <w:t>The scrutiny of the drawing and designs by the TTSNDJI’s own supervisory staff, if any, does not absolve the Architects of their responsibility under the agreement.The Architect shall remain solely responsible for structural soundness of the designs and for all provisions of the contract so as to satisfythe particular requirement of the Architectural specifications.</w:t>
      </w:r>
    </w:p>
    <w:p w:rsidR="00DA122D" w:rsidRDefault="00DA122D" w:rsidP="00DA122D">
      <w:pPr>
        <w:jc w:val="both"/>
      </w:pPr>
    </w:p>
    <w:p w:rsidR="00DA122D" w:rsidRPr="00E13EA3" w:rsidRDefault="00DA122D" w:rsidP="00DA122D">
      <w:pPr>
        <w:jc w:val="both"/>
        <w:rPr>
          <w:sz w:val="20"/>
          <w:szCs w:val="16"/>
        </w:rPr>
      </w:pPr>
      <w:r w:rsidRPr="00E13EA3">
        <w:rPr>
          <w:sz w:val="20"/>
          <w:szCs w:val="16"/>
        </w:rPr>
        <w:t>The Architects shall supply to the TTSNDJI copies of all documents, instructions issued to Contractors, if any, relating to the work, drawing, specifications, bill of quantities and also other documents as may be required.</w:t>
      </w:r>
    </w:p>
    <w:p w:rsidR="00DA122D" w:rsidRPr="00E13EA3" w:rsidRDefault="00DA122D" w:rsidP="00DA122D">
      <w:pPr>
        <w:jc w:val="both"/>
        <w:rPr>
          <w:sz w:val="20"/>
          <w:szCs w:val="16"/>
        </w:rPr>
      </w:pPr>
      <w:r w:rsidRPr="00E13EA3">
        <w:rPr>
          <w:sz w:val="20"/>
          <w:szCs w:val="16"/>
        </w:rPr>
        <w:t>The Architects hereby agree that the comprehensive consultancy fee tobe paid as provided herein (clauseV) will be in full discharge or functions to be performed by him and no claim whatsoever shall be against the TTSNDJI in respect of any proprietary rights or copy rights on the part of any other party relating to the plans, models and drawings.</w:t>
      </w:r>
    </w:p>
    <w:p w:rsidR="00DA122D" w:rsidRPr="00E13EA3" w:rsidRDefault="00DA122D" w:rsidP="00DA122D">
      <w:pPr>
        <w:jc w:val="both"/>
        <w:rPr>
          <w:sz w:val="18"/>
          <w:szCs w:val="18"/>
        </w:rPr>
      </w:pPr>
      <w:r w:rsidRPr="00E13EA3">
        <w:rPr>
          <w:sz w:val="18"/>
          <w:szCs w:val="18"/>
        </w:rPr>
        <w:t>In case any discrepancy is found later on in architectural work due to which execution of the project work on the basis of architectural work is not possible the final payment shall be withheld</w:t>
      </w:r>
    </w:p>
    <w:p w:rsidR="00DA122D" w:rsidRPr="00E13EA3" w:rsidRDefault="00DA122D" w:rsidP="00DA122D">
      <w:pPr>
        <w:jc w:val="both"/>
        <w:rPr>
          <w:sz w:val="18"/>
          <w:szCs w:val="18"/>
        </w:rPr>
      </w:pPr>
    </w:p>
    <w:p w:rsidR="00DA122D" w:rsidRPr="00E13EA3" w:rsidRDefault="00DA122D" w:rsidP="00DA122D">
      <w:pPr>
        <w:jc w:val="both"/>
        <w:rPr>
          <w:sz w:val="18"/>
          <w:szCs w:val="18"/>
        </w:rPr>
      </w:pPr>
      <w:r w:rsidRPr="00E13EA3">
        <w:rPr>
          <w:sz w:val="18"/>
          <w:szCs w:val="18"/>
        </w:rPr>
        <w:t>The Architects shall indemnifyand keep indemnified the TTSNDJI against any such claims and against all costs and expenses paid by the TTSNDJI in defending himself against such claims.</w:t>
      </w:r>
    </w:p>
    <w:p w:rsidR="00DA122D" w:rsidRPr="00E13EA3" w:rsidRDefault="00DA122D" w:rsidP="00DA122D">
      <w:pPr>
        <w:jc w:val="both"/>
        <w:rPr>
          <w:sz w:val="18"/>
          <w:szCs w:val="18"/>
        </w:rPr>
      </w:pPr>
    </w:p>
    <w:p w:rsidR="00DA122D" w:rsidRPr="00E13EA3" w:rsidRDefault="00DA122D" w:rsidP="00DA122D">
      <w:pPr>
        <w:rPr>
          <w:sz w:val="18"/>
          <w:szCs w:val="18"/>
        </w:rPr>
      </w:pPr>
      <w:r w:rsidRPr="00E13EA3">
        <w:rPr>
          <w:sz w:val="18"/>
          <w:szCs w:val="14"/>
        </w:rPr>
        <w:t>The Consultancy fee shall not be subject to any escalation on any account whatsoevereven for the extended period granted by the TTSNDJI to the Contractor.</w:t>
      </w:r>
      <w:r w:rsidRPr="00E13EA3">
        <w:rPr>
          <w:sz w:val="18"/>
          <w:szCs w:val="18"/>
        </w:rPr>
        <w:t>The Architects shall, however, be compensated actual expenses incurred during the extended period of contract, if construction period runs beyond twelve months of the completion period as per the construction contract.</w:t>
      </w:r>
    </w:p>
    <w:p w:rsidR="00DA122D" w:rsidRPr="00E13EA3" w:rsidRDefault="00DA122D" w:rsidP="00DA122D">
      <w:pPr>
        <w:jc w:val="both"/>
        <w:rPr>
          <w:sz w:val="18"/>
          <w:szCs w:val="18"/>
        </w:rPr>
      </w:pPr>
    </w:p>
    <w:p w:rsidR="00DA122D" w:rsidRPr="00E13EA3" w:rsidRDefault="00DA122D" w:rsidP="00DA122D">
      <w:pPr>
        <w:jc w:val="both"/>
        <w:rPr>
          <w:sz w:val="20"/>
          <w:szCs w:val="16"/>
        </w:rPr>
      </w:pPr>
      <w:r w:rsidRPr="00E13EA3">
        <w:rPr>
          <w:sz w:val="20"/>
          <w:szCs w:val="16"/>
        </w:rPr>
        <w:t>All statutory deductions like Income Tax/Service Tax /GST etc. shall be deducted from the consultancy fee as per prevailing rules.</w:t>
      </w:r>
    </w:p>
    <w:p w:rsidR="00DA122D" w:rsidRPr="00E13EA3" w:rsidRDefault="00DA122D" w:rsidP="00DA122D">
      <w:pPr>
        <w:jc w:val="both"/>
        <w:rPr>
          <w:sz w:val="16"/>
          <w:szCs w:val="16"/>
        </w:rPr>
      </w:pPr>
    </w:p>
    <w:p w:rsidR="00DA122D" w:rsidRPr="00E13EA3" w:rsidRDefault="00DA122D" w:rsidP="00DA122D">
      <w:pPr>
        <w:jc w:val="both"/>
        <w:rPr>
          <w:sz w:val="20"/>
          <w:szCs w:val="16"/>
        </w:rPr>
      </w:pPr>
      <w:r w:rsidRPr="00E13EA3">
        <w:rPr>
          <w:sz w:val="20"/>
          <w:szCs w:val="16"/>
        </w:rPr>
        <w:t>The time allowed for consultancy services to the Architects shall be correspondingly extended due to delays on any account in completing theworks.The Architects shall be expected to continue, to render their services till the completion of the works in spite of the delays caused.However, they shall notbe entitled for any extra remuneration, etc.other than the agreed fees.All** losses and damages to the TTSNDJI including the determined claims or the contractors due to fault or delay caused by the Architects or their staff shall be compensated by the Architects.The damages shall be subject to confirmationby the Chairman-cum-SDM ShriNaina Devi Ji at Swarghat.</w:t>
      </w:r>
    </w:p>
    <w:p w:rsidR="00DA122D" w:rsidRPr="00E13EA3" w:rsidRDefault="00DA122D" w:rsidP="00DA122D">
      <w:pPr>
        <w:jc w:val="both"/>
        <w:rPr>
          <w:sz w:val="20"/>
          <w:szCs w:val="16"/>
        </w:rPr>
      </w:pPr>
      <w:r w:rsidRPr="00E13EA3">
        <w:rPr>
          <w:sz w:val="20"/>
          <w:szCs w:val="16"/>
        </w:rPr>
        <w:t xml:space="preserve">The TTSNDJI reserves the right to postpone or not to execute any work and the Architects shall not be entitled to any claim for non execution of the work.In the event of suspension of work by the TTSNDJI for any reasons and if the TTSNDJI does not decide about the resumption of work within six months from the date of suspension, the remuneration for the quantum of services rendered by the Architects up to the date of suspension shall be paid by the TTSNDJI in accordance with the schedule of payment as per clause V.If the services up to a certain stage had not been fully rendered by the Architect the remuneration shall be released proportionate to the services rendered up to that stage.On resumption </w:t>
      </w:r>
      <w:r w:rsidRPr="00E13EA3">
        <w:rPr>
          <w:sz w:val="20"/>
          <w:szCs w:val="16"/>
        </w:rPr>
        <w:lastRenderedPageBreak/>
        <w:t>of work the remuneration thus paid shall be adjusted againstfullremunerationallottedforthatstagesubjecttocompletionof services pertaining to that stage.</w:t>
      </w:r>
    </w:p>
    <w:p w:rsidR="00DA122D" w:rsidRPr="00905959" w:rsidRDefault="00DA122D" w:rsidP="00DA122D">
      <w:pPr>
        <w:jc w:val="both"/>
        <w:rPr>
          <w:sz w:val="18"/>
          <w:szCs w:val="18"/>
        </w:rPr>
      </w:pPr>
    </w:p>
    <w:p w:rsidR="00DA122D" w:rsidRDefault="00DA122D" w:rsidP="00DA122D">
      <w:pPr>
        <w:jc w:val="both"/>
      </w:pPr>
    </w:p>
    <w:p w:rsidR="00DA122D" w:rsidRDefault="00DA122D" w:rsidP="00DA122D">
      <w:pPr>
        <w:jc w:val="both"/>
      </w:pPr>
    </w:p>
    <w:p w:rsidR="00DA122D" w:rsidRPr="00905959" w:rsidRDefault="00DA122D" w:rsidP="00DA122D">
      <w:pPr>
        <w:jc w:val="both"/>
      </w:pPr>
      <w:r w:rsidRPr="00905959">
        <w:t>For and on behalf of</w:t>
      </w:r>
      <w:r w:rsidRPr="00905959">
        <w:tab/>
        <w:t xml:space="preserve">For and on behalf of NSIC Ltd. </w:t>
      </w:r>
      <w:r w:rsidRPr="00905959">
        <w:rPr>
          <w:spacing w:val="-4"/>
        </w:rPr>
        <w:t>M/s</w:t>
      </w:r>
    </w:p>
    <w:p w:rsidR="00DA122D" w:rsidRPr="00905959" w:rsidRDefault="00DA122D" w:rsidP="00DA122D">
      <w:pPr>
        <w:jc w:val="both"/>
      </w:pPr>
    </w:p>
    <w:p w:rsidR="00DA122D" w:rsidRPr="00905959" w:rsidRDefault="00DA122D" w:rsidP="00DA122D">
      <w:pPr>
        <w:pStyle w:val="BodyText"/>
        <w:spacing w:before="19"/>
        <w:jc w:val="both"/>
        <w:rPr>
          <w:sz w:val="24"/>
          <w:szCs w:val="24"/>
        </w:rPr>
      </w:pPr>
      <w:r w:rsidRPr="00905959">
        <w:rPr>
          <w:sz w:val="24"/>
          <w:szCs w:val="24"/>
        </w:rPr>
        <w:t>TTSNDJI</w:t>
      </w:r>
    </w:p>
    <w:p w:rsidR="00DA122D" w:rsidRDefault="00DA122D" w:rsidP="00DA122D">
      <w:pPr>
        <w:pStyle w:val="BodyText"/>
        <w:tabs>
          <w:tab w:val="left" w:pos="6539"/>
        </w:tabs>
        <w:ind w:left="1140"/>
        <w:jc w:val="both"/>
      </w:pPr>
      <w:r>
        <w:rPr>
          <w:spacing w:val="-5"/>
        </w:rPr>
        <w:t xml:space="preserve">                                                                                                Ar.</w:t>
      </w:r>
      <w:r>
        <w:tab/>
      </w:r>
    </w:p>
    <w:p w:rsidR="00DA122D" w:rsidRDefault="00DA122D" w:rsidP="00DA122D">
      <w:pPr>
        <w:pStyle w:val="BodyText"/>
        <w:jc w:val="both"/>
      </w:pPr>
    </w:p>
    <w:p w:rsidR="00DA122D" w:rsidRPr="00DA122D" w:rsidRDefault="00DA122D" w:rsidP="00DA122D"/>
    <w:p w:rsidR="00DA122D" w:rsidRPr="00DA122D" w:rsidRDefault="00DA122D" w:rsidP="00DA122D"/>
    <w:p w:rsidR="00DA122D" w:rsidRPr="00905959" w:rsidRDefault="00DA122D" w:rsidP="00DA122D">
      <w:pPr>
        <w:spacing w:before="72"/>
        <w:ind w:right="132"/>
        <w:jc w:val="both"/>
        <w:rPr>
          <w:b/>
          <w:sz w:val="24"/>
          <w:szCs w:val="20"/>
          <w:u w:val="single"/>
        </w:rPr>
      </w:pPr>
      <w:r w:rsidRPr="00905959">
        <w:rPr>
          <w:b/>
          <w:spacing w:val="-2"/>
          <w:sz w:val="24"/>
          <w:szCs w:val="20"/>
          <w:u w:val="single"/>
        </w:rPr>
        <w:t>Annexure-</w:t>
      </w:r>
      <w:r w:rsidRPr="00905959">
        <w:rPr>
          <w:b/>
          <w:spacing w:val="-5"/>
          <w:sz w:val="24"/>
          <w:szCs w:val="20"/>
          <w:u w:val="single"/>
        </w:rPr>
        <w:t>III</w:t>
      </w:r>
    </w:p>
    <w:p w:rsidR="00DA122D" w:rsidRPr="00905959" w:rsidRDefault="00DA122D" w:rsidP="00DA122D">
      <w:pPr>
        <w:pStyle w:val="BodyText"/>
        <w:spacing w:before="2"/>
        <w:jc w:val="both"/>
        <w:rPr>
          <w:b/>
          <w:sz w:val="24"/>
          <w:szCs w:val="24"/>
        </w:rPr>
      </w:pPr>
    </w:p>
    <w:p w:rsidR="00DA122D" w:rsidRPr="00905959" w:rsidRDefault="00DA122D" w:rsidP="00DA122D">
      <w:pPr>
        <w:ind w:left="3779" w:right="3540"/>
        <w:jc w:val="both"/>
        <w:rPr>
          <w:b/>
          <w:sz w:val="24"/>
          <w:szCs w:val="20"/>
        </w:rPr>
      </w:pPr>
      <w:r w:rsidRPr="00905959">
        <w:rPr>
          <w:b/>
          <w:sz w:val="24"/>
          <w:szCs w:val="20"/>
          <w:u w:val="single"/>
        </w:rPr>
        <w:t>“</w:t>
      </w:r>
      <w:r w:rsidRPr="00E13EA3">
        <w:rPr>
          <w:b/>
          <w:sz w:val="28"/>
          <w:u w:val="single"/>
        </w:rPr>
        <w:t>Part-II-Price</w:t>
      </w:r>
      <w:r w:rsidRPr="00E13EA3">
        <w:rPr>
          <w:b/>
          <w:spacing w:val="-4"/>
          <w:sz w:val="28"/>
          <w:u w:val="single"/>
        </w:rPr>
        <w:t>Bid</w:t>
      </w:r>
      <w:r w:rsidRPr="00905959">
        <w:rPr>
          <w:b/>
          <w:spacing w:val="-4"/>
          <w:sz w:val="24"/>
          <w:szCs w:val="20"/>
          <w:u w:val="single"/>
        </w:rPr>
        <w:t>”</w:t>
      </w:r>
    </w:p>
    <w:p w:rsidR="00DA122D" w:rsidRPr="00905959" w:rsidRDefault="00DA122D" w:rsidP="00DA122D">
      <w:pPr>
        <w:pStyle w:val="BodyText"/>
        <w:spacing w:before="29"/>
        <w:jc w:val="both"/>
        <w:rPr>
          <w:b/>
          <w:sz w:val="24"/>
          <w:szCs w:val="24"/>
        </w:rPr>
      </w:pPr>
    </w:p>
    <w:p w:rsidR="00DA122D" w:rsidRPr="00905959" w:rsidRDefault="00DA122D" w:rsidP="00DA122D">
      <w:pPr>
        <w:spacing w:line="228" w:lineRule="auto"/>
        <w:ind w:left="465" w:right="190"/>
        <w:jc w:val="both"/>
        <w:rPr>
          <w:b/>
          <w:sz w:val="20"/>
          <w:szCs w:val="16"/>
        </w:rPr>
      </w:pPr>
      <w:r w:rsidRPr="00905959">
        <w:rPr>
          <w:b/>
          <w:szCs w:val="18"/>
        </w:rPr>
        <w:t>(</w:t>
      </w:r>
      <w:r w:rsidRPr="00905959">
        <w:rPr>
          <w:b/>
          <w:sz w:val="20"/>
          <w:szCs w:val="16"/>
        </w:rPr>
        <w:t>The envelop shall be marked Part-II- i.e. Price Bidwill contain consultancy fee for executing the job in the format enclosed).</w:t>
      </w:r>
    </w:p>
    <w:p w:rsidR="00DA122D" w:rsidRPr="00905959" w:rsidRDefault="00DA122D" w:rsidP="00DA122D">
      <w:pPr>
        <w:pStyle w:val="BodyText"/>
        <w:spacing w:before="21"/>
        <w:jc w:val="both"/>
        <w:rPr>
          <w:b/>
          <w:sz w:val="20"/>
          <w:szCs w:val="20"/>
        </w:rPr>
      </w:pPr>
    </w:p>
    <w:p w:rsidR="00DA122D" w:rsidRPr="00905959" w:rsidRDefault="00DA122D" w:rsidP="00DA122D">
      <w:pPr>
        <w:ind w:left="465"/>
        <w:jc w:val="both"/>
        <w:rPr>
          <w:b/>
          <w:szCs w:val="18"/>
        </w:rPr>
      </w:pPr>
      <w:r w:rsidRPr="00905959">
        <w:rPr>
          <w:b/>
          <w:sz w:val="20"/>
          <w:szCs w:val="16"/>
        </w:rPr>
        <w:t>Nameofthe</w:t>
      </w:r>
      <w:r w:rsidRPr="00905959">
        <w:rPr>
          <w:b/>
          <w:spacing w:val="-2"/>
          <w:sz w:val="20"/>
          <w:szCs w:val="16"/>
        </w:rPr>
        <w:t>tenderer:-</w:t>
      </w:r>
    </w:p>
    <w:p w:rsidR="00DA122D" w:rsidRPr="00905959" w:rsidRDefault="00DA122D" w:rsidP="00DA122D">
      <w:pPr>
        <w:pStyle w:val="BodyText"/>
        <w:spacing w:before="2"/>
        <w:jc w:val="both"/>
        <w:rPr>
          <w:b/>
          <w:sz w:val="24"/>
          <w:szCs w:val="24"/>
        </w:rPr>
      </w:pPr>
    </w:p>
    <w:p w:rsidR="00DA122D" w:rsidRPr="00905959" w:rsidRDefault="00DA122D" w:rsidP="00DA122D">
      <w:pPr>
        <w:tabs>
          <w:tab w:val="left" w:pos="2834"/>
        </w:tabs>
        <w:ind w:left="465"/>
        <w:jc w:val="both"/>
        <w:rPr>
          <w:b/>
          <w:sz w:val="20"/>
          <w:szCs w:val="16"/>
        </w:rPr>
      </w:pPr>
      <w:r w:rsidRPr="00905959">
        <w:rPr>
          <w:b/>
          <w:spacing w:val="-2"/>
          <w:sz w:val="20"/>
          <w:szCs w:val="16"/>
        </w:rPr>
        <w:t>Address</w:t>
      </w:r>
      <w:r w:rsidRPr="00905959">
        <w:rPr>
          <w:b/>
          <w:sz w:val="20"/>
          <w:szCs w:val="16"/>
        </w:rPr>
        <w:tab/>
      </w:r>
    </w:p>
    <w:p w:rsidR="00DA122D" w:rsidRPr="00905959" w:rsidRDefault="00DA122D" w:rsidP="00DA122D">
      <w:pPr>
        <w:pStyle w:val="BodyText"/>
        <w:jc w:val="both"/>
        <w:rPr>
          <w:b/>
          <w:sz w:val="20"/>
          <w:szCs w:val="20"/>
        </w:rPr>
      </w:pPr>
    </w:p>
    <w:p w:rsidR="00DA122D" w:rsidRPr="00905959" w:rsidRDefault="00DA122D" w:rsidP="00DA122D">
      <w:pPr>
        <w:pStyle w:val="BodyText"/>
        <w:spacing w:before="21"/>
        <w:jc w:val="both"/>
        <w:rPr>
          <w:b/>
          <w:sz w:val="20"/>
          <w:szCs w:val="20"/>
        </w:rPr>
      </w:pPr>
    </w:p>
    <w:p w:rsidR="00DA122D" w:rsidRPr="00905959" w:rsidRDefault="00DA122D" w:rsidP="00DA122D">
      <w:pPr>
        <w:tabs>
          <w:tab w:val="left" w:leader="hyphen" w:pos="4979"/>
        </w:tabs>
        <w:spacing w:line="364" w:lineRule="auto"/>
        <w:ind w:left="465" w:right="125" w:firstLine="675"/>
        <w:jc w:val="both"/>
        <w:rPr>
          <w:b/>
          <w:sz w:val="20"/>
          <w:szCs w:val="16"/>
        </w:rPr>
      </w:pPr>
      <w:r w:rsidRPr="00905959">
        <w:rPr>
          <w:b/>
          <w:sz w:val="20"/>
          <w:szCs w:val="16"/>
        </w:rPr>
        <w:t>I/wehereby agree to render consultancy services for the project as defined in the tender documents and also agree to abide by all the terms and conditions put forth in the said tender documents enclosed and my/our fee for the above all serviceswillbe-----------%</w:t>
      </w:r>
      <w:r w:rsidRPr="00905959">
        <w:rPr>
          <w:b/>
          <w:spacing w:val="-10"/>
          <w:sz w:val="20"/>
          <w:szCs w:val="16"/>
        </w:rPr>
        <w:t>(</w:t>
      </w:r>
      <w:r w:rsidRPr="00905959">
        <w:rPr>
          <w:b/>
          <w:sz w:val="20"/>
          <w:szCs w:val="16"/>
        </w:rPr>
        <w:tab/>
        <w:t>percentoftheacceptedtendercost.</w:t>
      </w:r>
      <w:r w:rsidRPr="00905959">
        <w:rPr>
          <w:b/>
          <w:spacing w:val="-5"/>
          <w:sz w:val="20"/>
          <w:szCs w:val="16"/>
        </w:rPr>
        <w:t>The</w:t>
      </w:r>
    </w:p>
    <w:p w:rsidR="00DA122D" w:rsidRPr="00905959" w:rsidRDefault="00DA122D" w:rsidP="00DA122D">
      <w:pPr>
        <w:spacing w:line="296" w:lineRule="exact"/>
        <w:ind w:left="465"/>
        <w:jc w:val="both"/>
        <w:rPr>
          <w:b/>
          <w:sz w:val="20"/>
          <w:szCs w:val="16"/>
        </w:rPr>
      </w:pPr>
      <w:r w:rsidRPr="00905959">
        <w:rPr>
          <w:b/>
          <w:sz w:val="20"/>
          <w:szCs w:val="16"/>
        </w:rPr>
        <w:t>abovefee shall remain firm till thecompletion of the project in all</w:t>
      </w:r>
      <w:r w:rsidRPr="00905959">
        <w:rPr>
          <w:b/>
          <w:spacing w:val="-2"/>
          <w:sz w:val="20"/>
          <w:szCs w:val="16"/>
        </w:rPr>
        <w:t>respect.</w:t>
      </w:r>
    </w:p>
    <w:p w:rsidR="00DA122D" w:rsidRPr="00905959" w:rsidRDefault="00DA122D" w:rsidP="00DA122D">
      <w:pPr>
        <w:pStyle w:val="BodyText"/>
        <w:jc w:val="both"/>
        <w:rPr>
          <w:b/>
          <w:sz w:val="20"/>
          <w:szCs w:val="20"/>
        </w:rPr>
      </w:pPr>
    </w:p>
    <w:p w:rsidR="00DA122D" w:rsidRPr="00905959" w:rsidRDefault="00DA122D" w:rsidP="00DA122D">
      <w:pPr>
        <w:pStyle w:val="BodyText"/>
        <w:jc w:val="both"/>
        <w:rPr>
          <w:b/>
          <w:sz w:val="24"/>
          <w:szCs w:val="24"/>
        </w:rPr>
      </w:pPr>
    </w:p>
    <w:p w:rsidR="00DA122D" w:rsidRPr="00905959" w:rsidRDefault="00DA122D" w:rsidP="00DA122D">
      <w:pPr>
        <w:pStyle w:val="BodyText"/>
        <w:jc w:val="both"/>
        <w:rPr>
          <w:b/>
          <w:sz w:val="24"/>
          <w:szCs w:val="24"/>
        </w:rPr>
      </w:pPr>
    </w:p>
    <w:p w:rsidR="00DA122D" w:rsidRPr="00905959" w:rsidRDefault="00DA122D" w:rsidP="00DA122D">
      <w:pPr>
        <w:pStyle w:val="BodyText"/>
        <w:spacing w:before="24"/>
        <w:jc w:val="both"/>
        <w:rPr>
          <w:b/>
          <w:sz w:val="24"/>
          <w:szCs w:val="24"/>
        </w:rPr>
      </w:pPr>
    </w:p>
    <w:p w:rsidR="00DA122D" w:rsidRPr="00905959" w:rsidRDefault="00DA122D" w:rsidP="00DA122D">
      <w:pPr>
        <w:ind w:left="4515"/>
        <w:jc w:val="both"/>
        <w:rPr>
          <w:b/>
          <w:szCs w:val="18"/>
        </w:rPr>
      </w:pPr>
      <w:r w:rsidRPr="00905959">
        <w:rPr>
          <w:b/>
          <w:szCs w:val="18"/>
        </w:rPr>
        <w:t>Authorizedsignatoryalongwiththe</w:t>
      </w:r>
      <w:r w:rsidRPr="00905959">
        <w:rPr>
          <w:b/>
          <w:spacing w:val="-4"/>
          <w:szCs w:val="18"/>
        </w:rPr>
        <w:t>seal</w:t>
      </w:r>
    </w:p>
    <w:p w:rsidR="00DA122D" w:rsidRPr="00905959" w:rsidRDefault="00DA122D" w:rsidP="00DA122D">
      <w:pPr>
        <w:rPr>
          <w:sz w:val="18"/>
          <w:szCs w:val="18"/>
        </w:rPr>
      </w:pPr>
    </w:p>
    <w:p w:rsidR="00DA122D" w:rsidRPr="009D5F53" w:rsidRDefault="00DA122D" w:rsidP="00DA122D">
      <w:pPr>
        <w:jc w:val="both"/>
        <w:rPr>
          <w:sz w:val="20"/>
          <w:szCs w:val="20"/>
        </w:rPr>
      </w:pPr>
    </w:p>
    <w:p w:rsidR="00DA122D" w:rsidRDefault="00DA122D" w:rsidP="00DA122D">
      <w:pPr>
        <w:ind w:firstLine="720"/>
      </w:pPr>
    </w:p>
    <w:p w:rsidR="00DA122D" w:rsidRDefault="00DA122D" w:rsidP="00DA122D"/>
    <w:p w:rsidR="00DA122D" w:rsidRPr="00DA122D" w:rsidRDefault="00DA122D" w:rsidP="00DA122D">
      <w:pPr>
        <w:sectPr w:rsidR="00DA122D" w:rsidRPr="00DA122D">
          <w:pgSz w:w="12240" w:h="15840"/>
          <w:pgMar w:top="960" w:right="1440" w:bottom="280" w:left="1080" w:header="720" w:footer="720" w:gutter="0"/>
          <w:cols w:space="720"/>
        </w:sectPr>
      </w:pPr>
    </w:p>
    <w:p w:rsidR="005C38FB" w:rsidRPr="009D5F53" w:rsidRDefault="005C38FB" w:rsidP="005C38FB">
      <w:pPr>
        <w:jc w:val="both"/>
        <w:rPr>
          <w:sz w:val="20"/>
          <w:szCs w:val="20"/>
        </w:rPr>
      </w:pPr>
    </w:p>
    <w:p w:rsidR="005C38FB" w:rsidRPr="009D5F53" w:rsidRDefault="005C38FB" w:rsidP="005C38FB">
      <w:pPr>
        <w:jc w:val="both"/>
        <w:rPr>
          <w:sz w:val="20"/>
          <w:szCs w:val="20"/>
        </w:rPr>
      </w:pPr>
      <w:r w:rsidRPr="009D5F53">
        <w:rPr>
          <w:sz w:val="20"/>
          <w:szCs w:val="20"/>
        </w:rPr>
        <w:t>.</w:t>
      </w:r>
    </w:p>
    <w:p w:rsidR="005C38FB" w:rsidRDefault="005C38FB" w:rsidP="005C38FB">
      <w:pPr>
        <w:jc w:val="both"/>
        <w:sectPr w:rsidR="005C38FB">
          <w:pgSz w:w="12240" w:h="15840"/>
          <w:pgMar w:top="1260" w:right="1440" w:bottom="280" w:left="1080" w:header="720" w:footer="720" w:gutter="0"/>
          <w:cols w:space="720"/>
        </w:sectPr>
      </w:pPr>
    </w:p>
    <w:p w:rsidR="005C38FB" w:rsidRPr="009D5F53" w:rsidRDefault="005C38FB" w:rsidP="005C38FB">
      <w:pPr>
        <w:jc w:val="both"/>
        <w:rPr>
          <w:szCs w:val="18"/>
        </w:rPr>
        <w:sectPr w:rsidR="005C38FB" w:rsidRPr="009D5F53">
          <w:pgSz w:w="12240" w:h="15840"/>
          <w:pgMar w:top="1260" w:right="1440" w:bottom="280" w:left="1080" w:header="720" w:footer="720" w:gutter="0"/>
          <w:cols w:space="720"/>
        </w:sectPr>
      </w:pPr>
      <w:bookmarkStart w:id="0" w:name="_GoBack"/>
    </w:p>
    <w:bookmarkEnd w:id="0"/>
    <w:p w:rsidR="00515005" w:rsidRPr="00905959" w:rsidRDefault="00515005" w:rsidP="00312765">
      <w:pPr>
        <w:jc w:val="both"/>
        <w:rPr>
          <w:sz w:val="18"/>
          <w:szCs w:val="18"/>
        </w:rPr>
      </w:pPr>
    </w:p>
    <w:sectPr w:rsidR="00515005" w:rsidRPr="00905959" w:rsidSect="00594651">
      <w:pgSz w:w="12240" w:h="15840"/>
      <w:pgMar w:top="960" w:right="144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0BCD"/>
    <w:multiLevelType w:val="hybridMultilevel"/>
    <w:tmpl w:val="C97A0214"/>
    <w:lvl w:ilvl="0" w:tplc="355A3E0C">
      <w:start w:val="1"/>
      <w:numFmt w:val="upperRoman"/>
      <w:lvlText w:val="%1."/>
      <w:lvlJc w:val="left"/>
      <w:pPr>
        <w:ind w:left="1140" w:hanging="675"/>
      </w:pPr>
      <w:rPr>
        <w:rFonts w:ascii="Times New Roman" w:eastAsia="Times New Roman" w:hAnsi="Times New Roman" w:cs="Times New Roman" w:hint="default"/>
        <w:b/>
        <w:bCs/>
        <w:i w:val="0"/>
        <w:iCs w:val="0"/>
        <w:spacing w:val="0"/>
        <w:w w:val="102"/>
        <w:sz w:val="26"/>
        <w:szCs w:val="26"/>
        <w:lang w:val="en-US" w:eastAsia="en-US" w:bidi="ar-SA"/>
      </w:rPr>
    </w:lvl>
    <w:lvl w:ilvl="1" w:tplc="E68C1008">
      <w:start w:val="1"/>
      <w:numFmt w:val="upperLetter"/>
      <w:lvlText w:val="%2."/>
      <w:lvlJc w:val="left"/>
      <w:pPr>
        <w:ind w:left="1140" w:hanging="330"/>
      </w:pPr>
      <w:rPr>
        <w:rFonts w:ascii="Times New Roman" w:eastAsia="Times New Roman" w:hAnsi="Times New Roman" w:cs="Times New Roman" w:hint="default"/>
        <w:b/>
        <w:bCs/>
        <w:i w:val="0"/>
        <w:iCs w:val="0"/>
        <w:spacing w:val="0"/>
        <w:w w:val="102"/>
        <w:sz w:val="26"/>
        <w:szCs w:val="26"/>
        <w:lang w:val="en-US" w:eastAsia="en-US" w:bidi="ar-SA"/>
      </w:rPr>
    </w:lvl>
    <w:lvl w:ilvl="2" w:tplc="5AC4650C">
      <w:start w:val="1"/>
      <w:numFmt w:val="lowerLetter"/>
      <w:lvlText w:val="%3)"/>
      <w:lvlJc w:val="left"/>
      <w:pPr>
        <w:ind w:left="1815" w:hanging="585"/>
        <w:jc w:val="right"/>
      </w:pPr>
      <w:rPr>
        <w:rFonts w:ascii="Times New Roman" w:eastAsia="Times New Roman" w:hAnsi="Times New Roman" w:cs="Times New Roman" w:hint="default"/>
        <w:b w:val="0"/>
        <w:bCs w:val="0"/>
        <w:i w:val="0"/>
        <w:iCs w:val="0"/>
        <w:spacing w:val="0"/>
        <w:w w:val="102"/>
        <w:sz w:val="26"/>
        <w:szCs w:val="26"/>
        <w:lang w:val="en-US" w:eastAsia="en-US" w:bidi="ar-SA"/>
      </w:rPr>
    </w:lvl>
    <w:lvl w:ilvl="3" w:tplc="D3864A30">
      <w:numFmt w:val="bullet"/>
      <w:lvlText w:val="•"/>
      <w:lvlJc w:val="left"/>
      <w:pPr>
        <w:ind w:left="2807" w:hanging="585"/>
      </w:pPr>
      <w:rPr>
        <w:rFonts w:hint="default"/>
        <w:lang w:val="en-US" w:eastAsia="en-US" w:bidi="ar-SA"/>
      </w:rPr>
    </w:lvl>
    <w:lvl w:ilvl="4" w:tplc="676859A2">
      <w:numFmt w:val="bullet"/>
      <w:lvlText w:val="•"/>
      <w:lvlJc w:val="left"/>
      <w:pPr>
        <w:ind w:left="3795" w:hanging="585"/>
      </w:pPr>
      <w:rPr>
        <w:rFonts w:hint="default"/>
        <w:lang w:val="en-US" w:eastAsia="en-US" w:bidi="ar-SA"/>
      </w:rPr>
    </w:lvl>
    <w:lvl w:ilvl="5" w:tplc="ECE0EF42">
      <w:numFmt w:val="bullet"/>
      <w:lvlText w:val="•"/>
      <w:lvlJc w:val="left"/>
      <w:pPr>
        <w:ind w:left="4782" w:hanging="585"/>
      </w:pPr>
      <w:rPr>
        <w:rFonts w:hint="default"/>
        <w:lang w:val="en-US" w:eastAsia="en-US" w:bidi="ar-SA"/>
      </w:rPr>
    </w:lvl>
    <w:lvl w:ilvl="6" w:tplc="45F09716">
      <w:numFmt w:val="bullet"/>
      <w:lvlText w:val="•"/>
      <w:lvlJc w:val="left"/>
      <w:pPr>
        <w:ind w:left="5770" w:hanging="585"/>
      </w:pPr>
      <w:rPr>
        <w:rFonts w:hint="default"/>
        <w:lang w:val="en-US" w:eastAsia="en-US" w:bidi="ar-SA"/>
      </w:rPr>
    </w:lvl>
    <w:lvl w:ilvl="7" w:tplc="8E90A0A4">
      <w:numFmt w:val="bullet"/>
      <w:lvlText w:val="•"/>
      <w:lvlJc w:val="left"/>
      <w:pPr>
        <w:ind w:left="6757" w:hanging="585"/>
      </w:pPr>
      <w:rPr>
        <w:rFonts w:hint="default"/>
        <w:lang w:val="en-US" w:eastAsia="en-US" w:bidi="ar-SA"/>
      </w:rPr>
    </w:lvl>
    <w:lvl w:ilvl="8" w:tplc="265614AC">
      <w:numFmt w:val="bullet"/>
      <w:lvlText w:val="•"/>
      <w:lvlJc w:val="left"/>
      <w:pPr>
        <w:ind w:left="7745" w:hanging="585"/>
      </w:pPr>
      <w:rPr>
        <w:rFonts w:hint="default"/>
        <w:lang w:val="en-US" w:eastAsia="en-US" w:bidi="ar-SA"/>
      </w:rPr>
    </w:lvl>
  </w:abstractNum>
  <w:abstractNum w:abstractNumId="1">
    <w:nsid w:val="06662167"/>
    <w:multiLevelType w:val="hybridMultilevel"/>
    <w:tmpl w:val="4DFC281C"/>
    <w:lvl w:ilvl="0" w:tplc="40E645D0">
      <w:start w:val="1"/>
      <w:numFmt w:val="lowerRoman"/>
      <w:lvlText w:val="%1)"/>
      <w:lvlJc w:val="left"/>
      <w:pPr>
        <w:ind w:left="1440" w:hanging="360"/>
      </w:pPr>
      <w:rPr>
        <w:rFonts w:ascii="Times New Roman" w:eastAsia="Times New Roman" w:hAnsi="Times New Roman" w:cs="Times New Roman" w:hint="default"/>
        <w:b w:val="0"/>
        <w:bCs w:val="0"/>
        <w:i w:val="0"/>
        <w:iCs w:val="0"/>
        <w:spacing w:val="-15"/>
        <w:w w:val="102"/>
        <w:sz w:val="26"/>
        <w:szCs w:val="26"/>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C91E21"/>
    <w:multiLevelType w:val="hybridMultilevel"/>
    <w:tmpl w:val="F98E743C"/>
    <w:lvl w:ilvl="0" w:tplc="9E440C28">
      <w:start w:val="4"/>
      <w:numFmt w:val="upperRoman"/>
      <w:lvlText w:val="%1."/>
      <w:lvlJc w:val="left"/>
      <w:pPr>
        <w:ind w:left="1140" w:hanging="675"/>
        <w:jc w:val="right"/>
      </w:pPr>
      <w:rPr>
        <w:rFonts w:ascii="Times New Roman" w:eastAsia="Times New Roman" w:hAnsi="Times New Roman" w:cs="Times New Roman" w:hint="default"/>
        <w:b/>
        <w:bCs/>
        <w:i w:val="0"/>
        <w:iCs w:val="0"/>
        <w:spacing w:val="0"/>
        <w:w w:val="100"/>
        <w:sz w:val="26"/>
        <w:szCs w:val="26"/>
        <w:lang w:val="en-US" w:eastAsia="en-US" w:bidi="ar-SA"/>
      </w:rPr>
    </w:lvl>
    <w:lvl w:ilvl="1" w:tplc="D582794E">
      <w:start w:val="1"/>
      <w:numFmt w:val="lowerLetter"/>
      <w:lvlText w:val="%2)"/>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2" w:tplc="487E8802">
      <w:start w:val="1"/>
      <w:numFmt w:val="lowerRoman"/>
      <w:lvlText w:val="%3)"/>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3" w:tplc="3D08BA32">
      <w:numFmt w:val="bullet"/>
      <w:lvlText w:val="•"/>
      <w:lvlJc w:val="left"/>
      <w:pPr>
        <w:ind w:left="2807" w:hanging="675"/>
      </w:pPr>
      <w:rPr>
        <w:rFonts w:hint="default"/>
        <w:lang w:val="en-US" w:eastAsia="en-US" w:bidi="ar-SA"/>
      </w:rPr>
    </w:lvl>
    <w:lvl w:ilvl="4" w:tplc="82906CDC">
      <w:numFmt w:val="bullet"/>
      <w:lvlText w:val="•"/>
      <w:lvlJc w:val="left"/>
      <w:pPr>
        <w:ind w:left="3795" w:hanging="675"/>
      </w:pPr>
      <w:rPr>
        <w:rFonts w:hint="default"/>
        <w:lang w:val="en-US" w:eastAsia="en-US" w:bidi="ar-SA"/>
      </w:rPr>
    </w:lvl>
    <w:lvl w:ilvl="5" w:tplc="A5F88F2C">
      <w:numFmt w:val="bullet"/>
      <w:lvlText w:val="•"/>
      <w:lvlJc w:val="left"/>
      <w:pPr>
        <w:ind w:left="4782" w:hanging="675"/>
      </w:pPr>
      <w:rPr>
        <w:rFonts w:hint="default"/>
        <w:lang w:val="en-US" w:eastAsia="en-US" w:bidi="ar-SA"/>
      </w:rPr>
    </w:lvl>
    <w:lvl w:ilvl="6" w:tplc="19D096F6">
      <w:numFmt w:val="bullet"/>
      <w:lvlText w:val="•"/>
      <w:lvlJc w:val="left"/>
      <w:pPr>
        <w:ind w:left="5770" w:hanging="675"/>
      </w:pPr>
      <w:rPr>
        <w:rFonts w:hint="default"/>
        <w:lang w:val="en-US" w:eastAsia="en-US" w:bidi="ar-SA"/>
      </w:rPr>
    </w:lvl>
    <w:lvl w:ilvl="7" w:tplc="DEC013C0">
      <w:numFmt w:val="bullet"/>
      <w:lvlText w:val="•"/>
      <w:lvlJc w:val="left"/>
      <w:pPr>
        <w:ind w:left="6757" w:hanging="675"/>
      </w:pPr>
      <w:rPr>
        <w:rFonts w:hint="default"/>
        <w:lang w:val="en-US" w:eastAsia="en-US" w:bidi="ar-SA"/>
      </w:rPr>
    </w:lvl>
    <w:lvl w:ilvl="8" w:tplc="0998488C">
      <w:numFmt w:val="bullet"/>
      <w:lvlText w:val="•"/>
      <w:lvlJc w:val="left"/>
      <w:pPr>
        <w:ind w:left="7745" w:hanging="675"/>
      </w:pPr>
      <w:rPr>
        <w:rFonts w:hint="default"/>
        <w:lang w:val="en-US" w:eastAsia="en-US" w:bidi="ar-SA"/>
      </w:rPr>
    </w:lvl>
  </w:abstractNum>
  <w:abstractNum w:abstractNumId="3">
    <w:nsid w:val="204A7405"/>
    <w:multiLevelType w:val="hybridMultilevel"/>
    <w:tmpl w:val="FA1EEBA2"/>
    <w:lvl w:ilvl="0" w:tplc="355A3E0C">
      <w:start w:val="1"/>
      <w:numFmt w:val="upperRoman"/>
      <w:lvlText w:val="%1."/>
      <w:lvlJc w:val="left"/>
      <w:pPr>
        <w:ind w:left="720" w:hanging="360"/>
      </w:pPr>
      <w:rPr>
        <w:rFonts w:ascii="Times New Roman" w:eastAsia="Times New Roman" w:hAnsi="Times New Roman" w:cs="Times New Roman" w:hint="default"/>
        <w:b/>
        <w:bCs/>
        <w:i w:val="0"/>
        <w:iCs w:val="0"/>
        <w:spacing w:val="0"/>
        <w:w w:val="102"/>
        <w:sz w:val="26"/>
        <w:szCs w:val="2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A329D"/>
    <w:multiLevelType w:val="hybridMultilevel"/>
    <w:tmpl w:val="1082B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37259"/>
    <w:multiLevelType w:val="hybridMultilevel"/>
    <w:tmpl w:val="FEEC3B00"/>
    <w:lvl w:ilvl="0" w:tplc="CC2C3922">
      <w:start w:val="4"/>
      <w:numFmt w:val="decimal"/>
      <w:lvlText w:val="%1."/>
      <w:lvlJc w:val="left"/>
      <w:pPr>
        <w:ind w:left="1140" w:hanging="675"/>
      </w:pPr>
      <w:rPr>
        <w:rFonts w:ascii="Times New Roman" w:eastAsia="Times New Roman" w:hAnsi="Times New Roman" w:cs="Times New Roman" w:hint="default"/>
        <w:b w:val="0"/>
        <w:bCs w:val="0"/>
        <w:i w:val="0"/>
        <w:iCs w:val="0"/>
        <w:spacing w:val="-10"/>
        <w:w w:val="102"/>
        <w:sz w:val="22"/>
        <w:szCs w:val="22"/>
        <w:lang w:val="en-US" w:eastAsia="en-US" w:bidi="ar-SA"/>
      </w:rPr>
    </w:lvl>
    <w:lvl w:ilvl="1" w:tplc="5A4C7E9E">
      <w:numFmt w:val="bullet"/>
      <w:lvlText w:val="•"/>
      <w:lvlJc w:val="left"/>
      <w:pPr>
        <w:ind w:left="1998" w:hanging="675"/>
      </w:pPr>
      <w:rPr>
        <w:rFonts w:hint="default"/>
        <w:lang w:val="en-US" w:eastAsia="en-US" w:bidi="ar-SA"/>
      </w:rPr>
    </w:lvl>
    <w:lvl w:ilvl="2" w:tplc="FA541824">
      <w:numFmt w:val="bullet"/>
      <w:lvlText w:val="•"/>
      <w:lvlJc w:val="left"/>
      <w:pPr>
        <w:ind w:left="2856" w:hanging="675"/>
      </w:pPr>
      <w:rPr>
        <w:rFonts w:hint="default"/>
        <w:lang w:val="en-US" w:eastAsia="en-US" w:bidi="ar-SA"/>
      </w:rPr>
    </w:lvl>
    <w:lvl w:ilvl="3" w:tplc="64F2F2F4">
      <w:numFmt w:val="bullet"/>
      <w:lvlText w:val="•"/>
      <w:lvlJc w:val="left"/>
      <w:pPr>
        <w:ind w:left="3714" w:hanging="675"/>
      </w:pPr>
      <w:rPr>
        <w:rFonts w:hint="default"/>
        <w:lang w:val="en-US" w:eastAsia="en-US" w:bidi="ar-SA"/>
      </w:rPr>
    </w:lvl>
    <w:lvl w:ilvl="4" w:tplc="4016E904">
      <w:numFmt w:val="bullet"/>
      <w:lvlText w:val="•"/>
      <w:lvlJc w:val="left"/>
      <w:pPr>
        <w:ind w:left="4572" w:hanging="675"/>
      </w:pPr>
      <w:rPr>
        <w:rFonts w:hint="default"/>
        <w:lang w:val="en-US" w:eastAsia="en-US" w:bidi="ar-SA"/>
      </w:rPr>
    </w:lvl>
    <w:lvl w:ilvl="5" w:tplc="BB8C8812">
      <w:numFmt w:val="bullet"/>
      <w:lvlText w:val="•"/>
      <w:lvlJc w:val="left"/>
      <w:pPr>
        <w:ind w:left="5430" w:hanging="675"/>
      </w:pPr>
      <w:rPr>
        <w:rFonts w:hint="default"/>
        <w:lang w:val="en-US" w:eastAsia="en-US" w:bidi="ar-SA"/>
      </w:rPr>
    </w:lvl>
    <w:lvl w:ilvl="6" w:tplc="9F60BA2E">
      <w:numFmt w:val="bullet"/>
      <w:lvlText w:val="•"/>
      <w:lvlJc w:val="left"/>
      <w:pPr>
        <w:ind w:left="6288" w:hanging="675"/>
      </w:pPr>
      <w:rPr>
        <w:rFonts w:hint="default"/>
        <w:lang w:val="en-US" w:eastAsia="en-US" w:bidi="ar-SA"/>
      </w:rPr>
    </w:lvl>
    <w:lvl w:ilvl="7" w:tplc="22CA07EA">
      <w:numFmt w:val="bullet"/>
      <w:lvlText w:val="•"/>
      <w:lvlJc w:val="left"/>
      <w:pPr>
        <w:ind w:left="7146" w:hanging="675"/>
      </w:pPr>
      <w:rPr>
        <w:rFonts w:hint="default"/>
        <w:lang w:val="en-US" w:eastAsia="en-US" w:bidi="ar-SA"/>
      </w:rPr>
    </w:lvl>
    <w:lvl w:ilvl="8" w:tplc="FFFC2548">
      <w:numFmt w:val="bullet"/>
      <w:lvlText w:val="•"/>
      <w:lvlJc w:val="left"/>
      <w:pPr>
        <w:ind w:left="8004" w:hanging="675"/>
      </w:pPr>
      <w:rPr>
        <w:rFonts w:hint="default"/>
        <w:lang w:val="en-US" w:eastAsia="en-US" w:bidi="ar-SA"/>
      </w:rPr>
    </w:lvl>
  </w:abstractNum>
  <w:abstractNum w:abstractNumId="6">
    <w:nsid w:val="2D5A22A1"/>
    <w:multiLevelType w:val="hybridMultilevel"/>
    <w:tmpl w:val="50C2A982"/>
    <w:lvl w:ilvl="0" w:tplc="71C2A008">
      <w:start w:val="1"/>
      <w:numFmt w:val="decimal"/>
      <w:lvlText w:val="%1."/>
      <w:lvlJc w:val="left"/>
      <w:pPr>
        <w:ind w:left="1140" w:hanging="675"/>
      </w:pPr>
      <w:rPr>
        <w:rFonts w:ascii="Times New Roman" w:eastAsia="Times New Roman" w:hAnsi="Times New Roman" w:cs="Times New Roman" w:hint="default"/>
        <w:b/>
        <w:bCs/>
        <w:i w:val="0"/>
        <w:iCs w:val="0"/>
        <w:spacing w:val="0"/>
        <w:w w:val="102"/>
        <w:sz w:val="26"/>
        <w:szCs w:val="26"/>
        <w:lang w:val="en-US" w:eastAsia="en-US" w:bidi="ar-SA"/>
      </w:rPr>
    </w:lvl>
    <w:lvl w:ilvl="1" w:tplc="E81C226E">
      <w:start w:val="1"/>
      <w:numFmt w:val="lowerRoman"/>
      <w:lvlText w:val="%2."/>
      <w:lvlJc w:val="left"/>
      <w:pPr>
        <w:ind w:left="1815" w:hanging="675"/>
      </w:pPr>
      <w:rPr>
        <w:rFonts w:ascii="Times New Roman" w:eastAsia="Times New Roman" w:hAnsi="Times New Roman" w:cs="Times New Roman" w:hint="default"/>
        <w:b w:val="0"/>
        <w:bCs w:val="0"/>
        <w:i w:val="0"/>
        <w:iCs w:val="0"/>
        <w:spacing w:val="-11"/>
        <w:w w:val="102"/>
        <w:sz w:val="26"/>
        <w:szCs w:val="26"/>
        <w:lang w:val="en-US" w:eastAsia="en-US" w:bidi="ar-SA"/>
      </w:rPr>
    </w:lvl>
    <w:lvl w:ilvl="2" w:tplc="4F7C9938">
      <w:numFmt w:val="bullet"/>
      <w:lvlText w:val="•"/>
      <w:lvlJc w:val="left"/>
      <w:pPr>
        <w:ind w:left="2697" w:hanging="675"/>
      </w:pPr>
      <w:rPr>
        <w:rFonts w:hint="default"/>
        <w:lang w:val="en-US" w:eastAsia="en-US" w:bidi="ar-SA"/>
      </w:rPr>
    </w:lvl>
    <w:lvl w:ilvl="3" w:tplc="62688D98">
      <w:numFmt w:val="bullet"/>
      <w:lvlText w:val="•"/>
      <w:lvlJc w:val="left"/>
      <w:pPr>
        <w:ind w:left="3575" w:hanging="675"/>
      </w:pPr>
      <w:rPr>
        <w:rFonts w:hint="default"/>
        <w:lang w:val="en-US" w:eastAsia="en-US" w:bidi="ar-SA"/>
      </w:rPr>
    </w:lvl>
    <w:lvl w:ilvl="4" w:tplc="73D8C4A2">
      <w:numFmt w:val="bullet"/>
      <w:lvlText w:val="•"/>
      <w:lvlJc w:val="left"/>
      <w:pPr>
        <w:ind w:left="4453" w:hanging="675"/>
      </w:pPr>
      <w:rPr>
        <w:rFonts w:hint="default"/>
        <w:lang w:val="en-US" w:eastAsia="en-US" w:bidi="ar-SA"/>
      </w:rPr>
    </w:lvl>
    <w:lvl w:ilvl="5" w:tplc="26CE281C">
      <w:numFmt w:val="bullet"/>
      <w:lvlText w:val="•"/>
      <w:lvlJc w:val="left"/>
      <w:pPr>
        <w:ind w:left="5331" w:hanging="675"/>
      </w:pPr>
      <w:rPr>
        <w:rFonts w:hint="default"/>
        <w:lang w:val="en-US" w:eastAsia="en-US" w:bidi="ar-SA"/>
      </w:rPr>
    </w:lvl>
    <w:lvl w:ilvl="6" w:tplc="237A5212">
      <w:numFmt w:val="bullet"/>
      <w:lvlText w:val="•"/>
      <w:lvlJc w:val="left"/>
      <w:pPr>
        <w:ind w:left="6208" w:hanging="675"/>
      </w:pPr>
      <w:rPr>
        <w:rFonts w:hint="default"/>
        <w:lang w:val="en-US" w:eastAsia="en-US" w:bidi="ar-SA"/>
      </w:rPr>
    </w:lvl>
    <w:lvl w:ilvl="7" w:tplc="EFA0811E">
      <w:numFmt w:val="bullet"/>
      <w:lvlText w:val="•"/>
      <w:lvlJc w:val="left"/>
      <w:pPr>
        <w:ind w:left="7086" w:hanging="675"/>
      </w:pPr>
      <w:rPr>
        <w:rFonts w:hint="default"/>
        <w:lang w:val="en-US" w:eastAsia="en-US" w:bidi="ar-SA"/>
      </w:rPr>
    </w:lvl>
    <w:lvl w:ilvl="8" w:tplc="FE443BC8">
      <w:numFmt w:val="bullet"/>
      <w:lvlText w:val="•"/>
      <w:lvlJc w:val="left"/>
      <w:pPr>
        <w:ind w:left="7964" w:hanging="675"/>
      </w:pPr>
      <w:rPr>
        <w:rFonts w:hint="default"/>
        <w:lang w:val="en-US" w:eastAsia="en-US" w:bidi="ar-SA"/>
      </w:rPr>
    </w:lvl>
  </w:abstractNum>
  <w:abstractNum w:abstractNumId="7">
    <w:nsid w:val="2FF5140E"/>
    <w:multiLevelType w:val="hybridMultilevel"/>
    <w:tmpl w:val="10FE5F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C4CED"/>
    <w:multiLevelType w:val="hybridMultilevel"/>
    <w:tmpl w:val="B516A6C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45D40C02"/>
    <w:multiLevelType w:val="hybridMultilevel"/>
    <w:tmpl w:val="ADCAC2CC"/>
    <w:lvl w:ilvl="0" w:tplc="9760D542">
      <w:start w:val="5"/>
      <w:numFmt w:val="lowerLetter"/>
      <w:lvlText w:val="%1)"/>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1" w:tplc="CF6CE4CC">
      <w:numFmt w:val="bullet"/>
      <w:lvlText w:val="•"/>
      <w:lvlJc w:val="left"/>
      <w:pPr>
        <w:ind w:left="2610" w:hanging="675"/>
      </w:pPr>
      <w:rPr>
        <w:rFonts w:hint="default"/>
        <w:lang w:val="en-US" w:eastAsia="en-US" w:bidi="ar-SA"/>
      </w:rPr>
    </w:lvl>
    <w:lvl w:ilvl="2" w:tplc="12EA0AC0">
      <w:numFmt w:val="bullet"/>
      <w:lvlText w:val="•"/>
      <w:lvlJc w:val="left"/>
      <w:pPr>
        <w:ind w:left="3400" w:hanging="675"/>
      </w:pPr>
      <w:rPr>
        <w:rFonts w:hint="default"/>
        <w:lang w:val="en-US" w:eastAsia="en-US" w:bidi="ar-SA"/>
      </w:rPr>
    </w:lvl>
    <w:lvl w:ilvl="3" w:tplc="DABAC268">
      <w:numFmt w:val="bullet"/>
      <w:lvlText w:val="•"/>
      <w:lvlJc w:val="left"/>
      <w:pPr>
        <w:ind w:left="4190" w:hanging="675"/>
      </w:pPr>
      <w:rPr>
        <w:rFonts w:hint="default"/>
        <w:lang w:val="en-US" w:eastAsia="en-US" w:bidi="ar-SA"/>
      </w:rPr>
    </w:lvl>
    <w:lvl w:ilvl="4" w:tplc="A768EC78">
      <w:numFmt w:val="bullet"/>
      <w:lvlText w:val="•"/>
      <w:lvlJc w:val="left"/>
      <w:pPr>
        <w:ind w:left="4980" w:hanging="675"/>
      </w:pPr>
      <w:rPr>
        <w:rFonts w:hint="default"/>
        <w:lang w:val="en-US" w:eastAsia="en-US" w:bidi="ar-SA"/>
      </w:rPr>
    </w:lvl>
    <w:lvl w:ilvl="5" w:tplc="56A69B16">
      <w:numFmt w:val="bullet"/>
      <w:lvlText w:val="•"/>
      <w:lvlJc w:val="left"/>
      <w:pPr>
        <w:ind w:left="5770" w:hanging="675"/>
      </w:pPr>
      <w:rPr>
        <w:rFonts w:hint="default"/>
        <w:lang w:val="en-US" w:eastAsia="en-US" w:bidi="ar-SA"/>
      </w:rPr>
    </w:lvl>
    <w:lvl w:ilvl="6" w:tplc="0ACA42B6">
      <w:numFmt w:val="bullet"/>
      <w:lvlText w:val="•"/>
      <w:lvlJc w:val="left"/>
      <w:pPr>
        <w:ind w:left="6560" w:hanging="675"/>
      </w:pPr>
      <w:rPr>
        <w:rFonts w:hint="default"/>
        <w:lang w:val="en-US" w:eastAsia="en-US" w:bidi="ar-SA"/>
      </w:rPr>
    </w:lvl>
    <w:lvl w:ilvl="7" w:tplc="D05AA032">
      <w:numFmt w:val="bullet"/>
      <w:lvlText w:val="•"/>
      <w:lvlJc w:val="left"/>
      <w:pPr>
        <w:ind w:left="7350" w:hanging="675"/>
      </w:pPr>
      <w:rPr>
        <w:rFonts w:hint="default"/>
        <w:lang w:val="en-US" w:eastAsia="en-US" w:bidi="ar-SA"/>
      </w:rPr>
    </w:lvl>
    <w:lvl w:ilvl="8" w:tplc="3A345008">
      <w:numFmt w:val="bullet"/>
      <w:lvlText w:val="•"/>
      <w:lvlJc w:val="left"/>
      <w:pPr>
        <w:ind w:left="8140" w:hanging="675"/>
      </w:pPr>
      <w:rPr>
        <w:rFonts w:hint="default"/>
        <w:lang w:val="en-US" w:eastAsia="en-US" w:bidi="ar-SA"/>
      </w:rPr>
    </w:lvl>
  </w:abstractNum>
  <w:abstractNum w:abstractNumId="10">
    <w:nsid w:val="483A1FCC"/>
    <w:multiLevelType w:val="hybridMultilevel"/>
    <w:tmpl w:val="30A6B61E"/>
    <w:lvl w:ilvl="0" w:tplc="1E3C4190">
      <w:start w:val="6"/>
      <w:numFmt w:val="lowerLetter"/>
      <w:lvlText w:val="%1)"/>
      <w:lvlJc w:val="left"/>
      <w:pPr>
        <w:ind w:left="1650" w:hanging="510"/>
      </w:pPr>
      <w:rPr>
        <w:rFonts w:ascii="Times New Roman" w:eastAsia="Times New Roman" w:hAnsi="Times New Roman" w:cs="Times New Roman" w:hint="default"/>
        <w:b w:val="0"/>
        <w:bCs w:val="0"/>
        <w:i w:val="0"/>
        <w:iCs w:val="0"/>
        <w:spacing w:val="0"/>
        <w:w w:val="102"/>
        <w:sz w:val="26"/>
        <w:szCs w:val="26"/>
        <w:lang w:val="en-US" w:eastAsia="en-US" w:bidi="ar-SA"/>
      </w:rPr>
    </w:lvl>
    <w:lvl w:ilvl="1" w:tplc="7B68DD72">
      <w:numFmt w:val="bullet"/>
      <w:lvlText w:val="•"/>
      <w:lvlJc w:val="left"/>
      <w:pPr>
        <w:ind w:left="2466" w:hanging="510"/>
      </w:pPr>
      <w:rPr>
        <w:rFonts w:hint="default"/>
        <w:lang w:val="en-US" w:eastAsia="en-US" w:bidi="ar-SA"/>
      </w:rPr>
    </w:lvl>
    <w:lvl w:ilvl="2" w:tplc="F0766C3C">
      <w:numFmt w:val="bullet"/>
      <w:lvlText w:val="•"/>
      <w:lvlJc w:val="left"/>
      <w:pPr>
        <w:ind w:left="3272" w:hanging="510"/>
      </w:pPr>
      <w:rPr>
        <w:rFonts w:hint="default"/>
        <w:lang w:val="en-US" w:eastAsia="en-US" w:bidi="ar-SA"/>
      </w:rPr>
    </w:lvl>
    <w:lvl w:ilvl="3" w:tplc="AC2E0166">
      <w:numFmt w:val="bullet"/>
      <w:lvlText w:val="•"/>
      <w:lvlJc w:val="left"/>
      <w:pPr>
        <w:ind w:left="4078" w:hanging="510"/>
      </w:pPr>
      <w:rPr>
        <w:rFonts w:hint="default"/>
        <w:lang w:val="en-US" w:eastAsia="en-US" w:bidi="ar-SA"/>
      </w:rPr>
    </w:lvl>
    <w:lvl w:ilvl="4" w:tplc="FD8A5228">
      <w:numFmt w:val="bullet"/>
      <w:lvlText w:val="•"/>
      <w:lvlJc w:val="left"/>
      <w:pPr>
        <w:ind w:left="4884" w:hanging="510"/>
      </w:pPr>
      <w:rPr>
        <w:rFonts w:hint="default"/>
        <w:lang w:val="en-US" w:eastAsia="en-US" w:bidi="ar-SA"/>
      </w:rPr>
    </w:lvl>
    <w:lvl w:ilvl="5" w:tplc="5A48F64A">
      <w:numFmt w:val="bullet"/>
      <w:lvlText w:val="•"/>
      <w:lvlJc w:val="left"/>
      <w:pPr>
        <w:ind w:left="5690" w:hanging="510"/>
      </w:pPr>
      <w:rPr>
        <w:rFonts w:hint="default"/>
        <w:lang w:val="en-US" w:eastAsia="en-US" w:bidi="ar-SA"/>
      </w:rPr>
    </w:lvl>
    <w:lvl w:ilvl="6" w:tplc="2BF82EB0">
      <w:numFmt w:val="bullet"/>
      <w:lvlText w:val="•"/>
      <w:lvlJc w:val="left"/>
      <w:pPr>
        <w:ind w:left="6496" w:hanging="510"/>
      </w:pPr>
      <w:rPr>
        <w:rFonts w:hint="default"/>
        <w:lang w:val="en-US" w:eastAsia="en-US" w:bidi="ar-SA"/>
      </w:rPr>
    </w:lvl>
    <w:lvl w:ilvl="7" w:tplc="67D025D8">
      <w:numFmt w:val="bullet"/>
      <w:lvlText w:val="•"/>
      <w:lvlJc w:val="left"/>
      <w:pPr>
        <w:ind w:left="7302" w:hanging="510"/>
      </w:pPr>
      <w:rPr>
        <w:rFonts w:hint="default"/>
        <w:lang w:val="en-US" w:eastAsia="en-US" w:bidi="ar-SA"/>
      </w:rPr>
    </w:lvl>
    <w:lvl w:ilvl="8" w:tplc="44587736">
      <w:numFmt w:val="bullet"/>
      <w:lvlText w:val="•"/>
      <w:lvlJc w:val="left"/>
      <w:pPr>
        <w:ind w:left="8108" w:hanging="510"/>
      </w:pPr>
      <w:rPr>
        <w:rFonts w:hint="default"/>
        <w:lang w:val="en-US" w:eastAsia="en-US" w:bidi="ar-SA"/>
      </w:rPr>
    </w:lvl>
  </w:abstractNum>
  <w:abstractNum w:abstractNumId="11">
    <w:nsid w:val="49952735"/>
    <w:multiLevelType w:val="hybridMultilevel"/>
    <w:tmpl w:val="ADF053E0"/>
    <w:lvl w:ilvl="0" w:tplc="40E645D0">
      <w:start w:val="1"/>
      <w:numFmt w:val="lowerRoman"/>
      <w:lvlText w:val="%1)"/>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D2DE29D2">
      <w:start w:val="1"/>
      <w:numFmt w:val="lowerLetter"/>
      <w:lvlText w:val="%2)"/>
      <w:lvlJc w:val="left"/>
      <w:pPr>
        <w:ind w:left="2325" w:hanging="510"/>
      </w:pPr>
      <w:rPr>
        <w:rFonts w:ascii="Times New Roman" w:eastAsia="Times New Roman" w:hAnsi="Times New Roman" w:cs="Times New Roman" w:hint="default"/>
        <w:b w:val="0"/>
        <w:bCs w:val="0"/>
        <w:i w:val="0"/>
        <w:iCs w:val="0"/>
        <w:spacing w:val="0"/>
        <w:w w:val="102"/>
        <w:sz w:val="26"/>
        <w:szCs w:val="26"/>
        <w:lang w:val="en-US" w:eastAsia="en-US" w:bidi="ar-SA"/>
      </w:rPr>
    </w:lvl>
    <w:lvl w:ilvl="2" w:tplc="E48A1EB8">
      <w:numFmt w:val="bullet"/>
      <w:lvlText w:val="•"/>
      <w:lvlJc w:val="left"/>
      <w:pPr>
        <w:ind w:left="3142" w:hanging="510"/>
      </w:pPr>
      <w:rPr>
        <w:rFonts w:hint="default"/>
        <w:lang w:val="en-US" w:eastAsia="en-US" w:bidi="ar-SA"/>
      </w:rPr>
    </w:lvl>
    <w:lvl w:ilvl="3" w:tplc="E9F02CC6">
      <w:numFmt w:val="bullet"/>
      <w:lvlText w:val="•"/>
      <w:lvlJc w:val="left"/>
      <w:pPr>
        <w:ind w:left="3964" w:hanging="510"/>
      </w:pPr>
      <w:rPr>
        <w:rFonts w:hint="default"/>
        <w:lang w:val="en-US" w:eastAsia="en-US" w:bidi="ar-SA"/>
      </w:rPr>
    </w:lvl>
    <w:lvl w:ilvl="4" w:tplc="0B0AEE20">
      <w:numFmt w:val="bullet"/>
      <w:lvlText w:val="•"/>
      <w:lvlJc w:val="left"/>
      <w:pPr>
        <w:ind w:left="4786" w:hanging="510"/>
      </w:pPr>
      <w:rPr>
        <w:rFonts w:hint="default"/>
        <w:lang w:val="en-US" w:eastAsia="en-US" w:bidi="ar-SA"/>
      </w:rPr>
    </w:lvl>
    <w:lvl w:ilvl="5" w:tplc="E04424C0">
      <w:numFmt w:val="bullet"/>
      <w:lvlText w:val="•"/>
      <w:lvlJc w:val="left"/>
      <w:pPr>
        <w:ind w:left="5608" w:hanging="510"/>
      </w:pPr>
      <w:rPr>
        <w:rFonts w:hint="default"/>
        <w:lang w:val="en-US" w:eastAsia="en-US" w:bidi="ar-SA"/>
      </w:rPr>
    </w:lvl>
    <w:lvl w:ilvl="6" w:tplc="1FB01F18">
      <w:numFmt w:val="bullet"/>
      <w:lvlText w:val="•"/>
      <w:lvlJc w:val="left"/>
      <w:pPr>
        <w:ind w:left="6431" w:hanging="510"/>
      </w:pPr>
      <w:rPr>
        <w:rFonts w:hint="default"/>
        <w:lang w:val="en-US" w:eastAsia="en-US" w:bidi="ar-SA"/>
      </w:rPr>
    </w:lvl>
    <w:lvl w:ilvl="7" w:tplc="4718B004">
      <w:numFmt w:val="bullet"/>
      <w:lvlText w:val="•"/>
      <w:lvlJc w:val="left"/>
      <w:pPr>
        <w:ind w:left="7253" w:hanging="510"/>
      </w:pPr>
      <w:rPr>
        <w:rFonts w:hint="default"/>
        <w:lang w:val="en-US" w:eastAsia="en-US" w:bidi="ar-SA"/>
      </w:rPr>
    </w:lvl>
    <w:lvl w:ilvl="8" w:tplc="36920274">
      <w:numFmt w:val="bullet"/>
      <w:lvlText w:val="•"/>
      <w:lvlJc w:val="left"/>
      <w:pPr>
        <w:ind w:left="8075" w:hanging="510"/>
      </w:pPr>
      <w:rPr>
        <w:rFonts w:hint="default"/>
        <w:lang w:val="en-US" w:eastAsia="en-US" w:bidi="ar-SA"/>
      </w:rPr>
    </w:lvl>
  </w:abstractNum>
  <w:abstractNum w:abstractNumId="12">
    <w:nsid w:val="49B55EAA"/>
    <w:multiLevelType w:val="hybridMultilevel"/>
    <w:tmpl w:val="EEA011D6"/>
    <w:lvl w:ilvl="0" w:tplc="8812993E">
      <w:start w:val="1"/>
      <w:numFmt w:val="lowerLetter"/>
      <w:lvlText w:val="%1)"/>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1" w:tplc="53648D20">
      <w:numFmt w:val="bullet"/>
      <w:lvlText w:val="•"/>
      <w:lvlJc w:val="left"/>
      <w:pPr>
        <w:ind w:left="2610" w:hanging="675"/>
      </w:pPr>
      <w:rPr>
        <w:rFonts w:hint="default"/>
        <w:lang w:val="en-US" w:eastAsia="en-US" w:bidi="ar-SA"/>
      </w:rPr>
    </w:lvl>
    <w:lvl w:ilvl="2" w:tplc="85FA41BE">
      <w:numFmt w:val="bullet"/>
      <w:lvlText w:val="•"/>
      <w:lvlJc w:val="left"/>
      <w:pPr>
        <w:ind w:left="3400" w:hanging="675"/>
      </w:pPr>
      <w:rPr>
        <w:rFonts w:hint="default"/>
        <w:lang w:val="en-US" w:eastAsia="en-US" w:bidi="ar-SA"/>
      </w:rPr>
    </w:lvl>
    <w:lvl w:ilvl="3" w:tplc="63289388">
      <w:numFmt w:val="bullet"/>
      <w:lvlText w:val="•"/>
      <w:lvlJc w:val="left"/>
      <w:pPr>
        <w:ind w:left="4190" w:hanging="675"/>
      </w:pPr>
      <w:rPr>
        <w:rFonts w:hint="default"/>
        <w:lang w:val="en-US" w:eastAsia="en-US" w:bidi="ar-SA"/>
      </w:rPr>
    </w:lvl>
    <w:lvl w:ilvl="4" w:tplc="3B383846">
      <w:numFmt w:val="bullet"/>
      <w:lvlText w:val="•"/>
      <w:lvlJc w:val="left"/>
      <w:pPr>
        <w:ind w:left="4980" w:hanging="675"/>
      </w:pPr>
      <w:rPr>
        <w:rFonts w:hint="default"/>
        <w:lang w:val="en-US" w:eastAsia="en-US" w:bidi="ar-SA"/>
      </w:rPr>
    </w:lvl>
    <w:lvl w:ilvl="5" w:tplc="265E4200">
      <w:numFmt w:val="bullet"/>
      <w:lvlText w:val="•"/>
      <w:lvlJc w:val="left"/>
      <w:pPr>
        <w:ind w:left="5770" w:hanging="675"/>
      </w:pPr>
      <w:rPr>
        <w:rFonts w:hint="default"/>
        <w:lang w:val="en-US" w:eastAsia="en-US" w:bidi="ar-SA"/>
      </w:rPr>
    </w:lvl>
    <w:lvl w:ilvl="6" w:tplc="8A38EA32">
      <w:numFmt w:val="bullet"/>
      <w:lvlText w:val="•"/>
      <w:lvlJc w:val="left"/>
      <w:pPr>
        <w:ind w:left="6560" w:hanging="675"/>
      </w:pPr>
      <w:rPr>
        <w:rFonts w:hint="default"/>
        <w:lang w:val="en-US" w:eastAsia="en-US" w:bidi="ar-SA"/>
      </w:rPr>
    </w:lvl>
    <w:lvl w:ilvl="7" w:tplc="1472C47E">
      <w:numFmt w:val="bullet"/>
      <w:lvlText w:val="•"/>
      <w:lvlJc w:val="left"/>
      <w:pPr>
        <w:ind w:left="7350" w:hanging="675"/>
      </w:pPr>
      <w:rPr>
        <w:rFonts w:hint="default"/>
        <w:lang w:val="en-US" w:eastAsia="en-US" w:bidi="ar-SA"/>
      </w:rPr>
    </w:lvl>
    <w:lvl w:ilvl="8" w:tplc="AF6EC390">
      <w:numFmt w:val="bullet"/>
      <w:lvlText w:val="•"/>
      <w:lvlJc w:val="left"/>
      <w:pPr>
        <w:ind w:left="8140" w:hanging="675"/>
      </w:pPr>
      <w:rPr>
        <w:rFonts w:hint="default"/>
        <w:lang w:val="en-US" w:eastAsia="en-US" w:bidi="ar-SA"/>
      </w:rPr>
    </w:lvl>
  </w:abstractNum>
  <w:abstractNum w:abstractNumId="13">
    <w:nsid w:val="49E17999"/>
    <w:multiLevelType w:val="hybridMultilevel"/>
    <w:tmpl w:val="6B3EB458"/>
    <w:lvl w:ilvl="0" w:tplc="21A8A8F4">
      <w:start w:val="1"/>
      <w:numFmt w:val="lowerRoman"/>
      <w:lvlText w:val="%1)"/>
      <w:lvlJc w:val="left"/>
      <w:pPr>
        <w:ind w:left="1140"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3F38BD22">
      <w:numFmt w:val="bullet"/>
      <w:lvlText w:val="•"/>
      <w:lvlJc w:val="left"/>
      <w:pPr>
        <w:ind w:left="1998" w:hanging="675"/>
      </w:pPr>
      <w:rPr>
        <w:rFonts w:hint="default"/>
        <w:lang w:val="en-US" w:eastAsia="en-US" w:bidi="ar-SA"/>
      </w:rPr>
    </w:lvl>
    <w:lvl w:ilvl="2" w:tplc="62E464F6">
      <w:numFmt w:val="bullet"/>
      <w:lvlText w:val="•"/>
      <w:lvlJc w:val="left"/>
      <w:pPr>
        <w:ind w:left="2856" w:hanging="675"/>
      </w:pPr>
      <w:rPr>
        <w:rFonts w:hint="default"/>
        <w:lang w:val="en-US" w:eastAsia="en-US" w:bidi="ar-SA"/>
      </w:rPr>
    </w:lvl>
    <w:lvl w:ilvl="3" w:tplc="8B245B88">
      <w:numFmt w:val="bullet"/>
      <w:lvlText w:val="•"/>
      <w:lvlJc w:val="left"/>
      <w:pPr>
        <w:ind w:left="3714" w:hanging="675"/>
      </w:pPr>
      <w:rPr>
        <w:rFonts w:hint="default"/>
        <w:lang w:val="en-US" w:eastAsia="en-US" w:bidi="ar-SA"/>
      </w:rPr>
    </w:lvl>
    <w:lvl w:ilvl="4" w:tplc="FCA87364">
      <w:numFmt w:val="bullet"/>
      <w:lvlText w:val="•"/>
      <w:lvlJc w:val="left"/>
      <w:pPr>
        <w:ind w:left="4572" w:hanging="675"/>
      </w:pPr>
      <w:rPr>
        <w:rFonts w:hint="default"/>
        <w:lang w:val="en-US" w:eastAsia="en-US" w:bidi="ar-SA"/>
      </w:rPr>
    </w:lvl>
    <w:lvl w:ilvl="5" w:tplc="301292E2">
      <w:numFmt w:val="bullet"/>
      <w:lvlText w:val="•"/>
      <w:lvlJc w:val="left"/>
      <w:pPr>
        <w:ind w:left="5430" w:hanging="675"/>
      </w:pPr>
      <w:rPr>
        <w:rFonts w:hint="default"/>
        <w:lang w:val="en-US" w:eastAsia="en-US" w:bidi="ar-SA"/>
      </w:rPr>
    </w:lvl>
    <w:lvl w:ilvl="6" w:tplc="666C9EEA">
      <w:numFmt w:val="bullet"/>
      <w:lvlText w:val="•"/>
      <w:lvlJc w:val="left"/>
      <w:pPr>
        <w:ind w:left="6288" w:hanging="675"/>
      </w:pPr>
      <w:rPr>
        <w:rFonts w:hint="default"/>
        <w:lang w:val="en-US" w:eastAsia="en-US" w:bidi="ar-SA"/>
      </w:rPr>
    </w:lvl>
    <w:lvl w:ilvl="7" w:tplc="229E89A4">
      <w:numFmt w:val="bullet"/>
      <w:lvlText w:val="•"/>
      <w:lvlJc w:val="left"/>
      <w:pPr>
        <w:ind w:left="7146" w:hanging="675"/>
      </w:pPr>
      <w:rPr>
        <w:rFonts w:hint="default"/>
        <w:lang w:val="en-US" w:eastAsia="en-US" w:bidi="ar-SA"/>
      </w:rPr>
    </w:lvl>
    <w:lvl w:ilvl="8" w:tplc="D7E4054A">
      <w:numFmt w:val="bullet"/>
      <w:lvlText w:val="•"/>
      <w:lvlJc w:val="left"/>
      <w:pPr>
        <w:ind w:left="8004" w:hanging="675"/>
      </w:pPr>
      <w:rPr>
        <w:rFonts w:hint="default"/>
        <w:lang w:val="en-US" w:eastAsia="en-US" w:bidi="ar-SA"/>
      </w:rPr>
    </w:lvl>
  </w:abstractNum>
  <w:abstractNum w:abstractNumId="14">
    <w:nsid w:val="50661528"/>
    <w:multiLevelType w:val="hybridMultilevel"/>
    <w:tmpl w:val="841229D4"/>
    <w:lvl w:ilvl="0" w:tplc="EDB85C8A">
      <w:start w:val="2"/>
      <w:numFmt w:val="decimal"/>
      <w:lvlText w:val="%1."/>
      <w:lvlJc w:val="left"/>
      <w:pPr>
        <w:ind w:left="1140" w:hanging="675"/>
      </w:pPr>
      <w:rPr>
        <w:rFonts w:ascii="Times New Roman" w:eastAsia="Times New Roman" w:hAnsi="Times New Roman" w:cs="Times New Roman" w:hint="default"/>
        <w:b w:val="0"/>
        <w:bCs w:val="0"/>
        <w:i w:val="0"/>
        <w:iCs w:val="0"/>
        <w:spacing w:val="-10"/>
        <w:w w:val="102"/>
        <w:sz w:val="22"/>
        <w:szCs w:val="22"/>
        <w:lang w:val="en-US" w:eastAsia="en-US" w:bidi="ar-SA"/>
      </w:rPr>
    </w:lvl>
    <w:lvl w:ilvl="1" w:tplc="A83C972A">
      <w:start w:val="1"/>
      <w:numFmt w:val="lowerRoman"/>
      <w:lvlText w:val="%2)"/>
      <w:lvlJc w:val="left"/>
      <w:pPr>
        <w:ind w:left="1140" w:hanging="675"/>
      </w:pPr>
      <w:rPr>
        <w:rFonts w:ascii="Times New Roman" w:eastAsia="Times New Roman" w:hAnsi="Times New Roman" w:cs="Times New Roman" w:hint="default"/>
        <w:b w:val="0"/>
        <w:bCs w:val="0"/>
        <w:i w:val="0"/>
        <w:iCs w:val="0"/>
        <w:spacing w:val="-2"/>
        <w:w w:val="102"/>
        <w:sz w:val="22"/>
        <w:szCs w:val="22"/>
        <w:lang w:val="en-US" w:eastAsia="en-US" w:bidi="ar-SA"/>
      </w:rPr>
    </w:lvl>
    <w:lvl w:ilvl="2" w:tplc="A51E1AE6">
      <w:numFmt w:val="bullet"/>
      <w:lvlText w:val="•"/>
      <w:lvlJc w:val="left"/>
      <w:pPr>
        <w:ind w:left="2856" w:hanging="675"/>
      </w:pPr>
      <w:rPr>
        <w:rFonts w:hint="default"/>
        <w:lang w:val="en-US" w:eastAsia="en-US" w:bidi="ar-SA"/>
      </w:rPr>
    </w:lvl>
    <w:lvl w:ilvl="3" w:tplc="48FC6D9C">
      <w:numFmt w:val="bullet"/>
      <w:lvlText w:val="•"/>
      <w:lvlJc w:val="left"/>
      <w:pPr>
        <w:ind w:left="3714" w:hanging="675"/>
      </w:pPr>
      <w:rPr>
        <w:rFonts w:hint="default"/>
        <w:lang w:val="en-US" w:eastAsia="en-US" w:bidi="ar-SA"/>
      </w:rPr>
    </w:lvl>
    <w:lvl w:ilvl="4" w:tplc="73F4F56C">
      <w:numFmt w:val="bullet"/>
      <w:lvlText w:val="•"/>
      <w:lvlJc w:val="left"/>
      <w:pPr>
        <w:ind w:left="4572" w:hanging="675"/>
      </w:pPr>
      <w:rPr>
        <w:rFonts w:hint="default"/>
        <w:lang w:val="en-US" w:eastAsia="en-US" w:bidi="ar-SA"/>
      </w:rPr>
    </w:lvl>
    <w:lvl w:ilvl="5" w:tplc="EE109838">
      <w:numFmt w:val="bullet"/>
      <w:lvlText w:val="•"/>
      <w:lvlJc w:val="left"/>
      <w:pPr>
        <w:ind w:left="5430" w:hanging="675"/>
      </w:pPr>
      <w:rPr>
        <w:rFonts w:hint="default"/>
        <w:lang w:val="en-US" w:eastAsia="en-US" w:bidi="ar-SA"/>
      </w:rPr>
    </w:lvl>
    <w:lvl w:ilvl="6" w:tplc="15969FA2">
      <w:numFmt w:val="bullet"/>
      <w:lvlText w:val="•"/>
      <w:lvlJc w:val="left"/>
      <w:pPr>
        <w:ind w:left="6288" w:hanging="675"/>
      </w:pPr>
      <w:rPr>
        <w:rFonts w:hint="default"/>
        <w:lang w:val="en-US" w:eastAsia="en-US" w:bidi="ar-SA"/>
      </w:rPr>
    </w:lvl>
    <w:lvl w:ilvl="7" w:tplc="721643C4">
      <w:numFmt w:val="bullet"/>
      <w:lvlText w:val="•"/>
      <w:lvlJc w:val="left"/>
      <w:pPr>
        <w:ind w:left="7146" w:hanging="675"/>
      </w:pPr>
      <w:rPr>
        <w:rFonts w:hint="default"/>
        <w:lang w:val="en-US" w:eastAsia="en-US" w:bidi="ar-SA"/>
      </w:rPr>
    </w:lvl>
    <w:lvl w:ilvl="8" w:tplc="205E21BC">
      <w:numFmt w:val="bullet"/>
      <w:lvlText w:val="•"/>
      <w:lvlJc w:val="left"/>
      <w:pPr>
        <w:ind w:left="8004" w:hanging="675"/>
      </w:pPr>
      <w:rPr>
        <w:rFonts w:hint="default"/>
        <w:lang w:val="en-US" w:eastAsia="en-US" w:bidi="ar-SA"/>
      </w:rPr>
    </w:lvl>
  </w:abstractNum>
  <w:abstractNum w:abstractNumId="15">
    <w:nsid w:val="5C417D8B"/>
    <w:multiLevelType w:val="hybridMultilevel"/>
    <w:tmpl w:val="13F8677A"/>
    <w:lvl w:ilvl="0" w:tplc="14C2CBE2">
      <w:start w:val="1"/>
      <w:numFmt w:val="lowerRoman"/>
      <w:lvlText w:val="%1)"/>
      <w:lvlJc w:val="left"/>
      <w:pPr>
        <w:ind w:left="1140"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56FA1D70">
      <w:start w:val="1"/>
      <w:numFmt w:val="lowerLetter"/>
      <w:lvlText w:val="%2)"/>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2" w:tplc="AD423E94">
      <w:numFmt w:val="bullet"/>
      <w:lvlText w:val="•"/>
      <w:lvlJc w:val="left"/>
      <w:pPr>
        <w:ind w:left="2697" w:hanging="675"/>
      </w:pPr>
      <w:rPr>
        <w:rFonts w:hint="default"/>
        <w:lang w:val="en-US" w:eastAsia="en-US" w:bidi="ar-SA"/>
      </w:rPr>
    </w:lvl>
    <w:lvl w:ilvl="3" w:tplc="434E7D46">
      <w:numFmt w:val="bullet"/>
      <w:lvlText w:val="•"/>
      <w:lvlJc w:val="left"/>
      <w:pPr>
        <w:ind w:left="3575" w:hanging="675"/>
      </w:pPr>
      <w:rPr>
        <w:rFonts w:hint="default"/>
        <w:lang w:val="en-US" w:eastAsia="en-US" w:bidi="ar-SA"/>
      </w:rPr>
    </w:lvl>
    <w:lvl w:ilvl="4" w:tplc="5E4E5B1A">
      <w:numFmt w:val="bullet"/>
      <w:lvlText w:val="•"/>
      <w:lvlJc w:val="left"/>
      <w:pPr>
        <w:ind w:left="4453" w:hanging="675"/>
      </w:pPr>
      <w:rPr>
        <w:rFonts w:hint="default"/>
        <w:lang w:val="en-US" w:eastAsia="en-US" w:bidi="ar-SA"/>
      </w:rPr>
    </w:lvl>
    <w:lvl w:ilvl="5" w:tplc="8F52C35C">
      <w:numFmt w:val="bullet"/>
      <w:lvlText w:val="•"/>
      <w:lvlJc w:val="left"/>
      <w:pPr>
        <w:ind w:left="5331" w:hanging="675"/>
      </w:pPr>
      <w:rPr>
        <w:rFonts w:hint="default"/>
        <w:lang w:val="en-US" w:eastAsia="en-US" w:bidi="ar-SA"/>
      </w:rPr>
    </w:lvl>
    <w:lvl w:ilvl="6" w:tplc="4E823A1C">
      <w:numFmt w:val="bullet"/>
      <w:lvlText w:val="•"/>
      <w:lvlJc w:val="left"/>
      <w:pPr>
        <w:ind w:left="6208" w:hanging="675"/>
      </w:pPr>
      <w:rPr>
        <w:rFonts w:hint="default"/>
        <w:lang w:val="en-US" w:eastAsia="en-US" w:bidi="ar-SA"/>
      </w:rPr>
    </w:lvl>
    <w:lvl w:ilvl="7" w:tplc="B4862836">
      <w:numFmt w:val="bullet"/>
      <w:lvlText w:val="•"/>
      <w:lvlJc w:val="left"/>
      <w:pPr>
        <w:ind w:left="7086" w:hanging="675"/>
      </w:pPr>
      <w:rPr>
        <w:rFonts w:hint="default"/>
        <w:lang w:val="en-US" w:eastAsia="en-US" w:bidi="ar-SA"/>
      </w:rPr>
    </w:lvl>
    <w:lvl w:ilvl="8" w:tplc="0E1EDA42">
      <w:numFmt w:val="bullet"/>
      <w:lvlText w:val="•"/>
      <w:lvlJc w:val="left"/>
      <w:pPr>
        <w:ind w:left="7964" w:hanging="675"/>
      </w:pPr>
      <w:rPr>
        <w:rFonts w:hint="default"/>
        <w:lang w:val="en-US" w:eastAsia="en-US" w:bidi="ar-SA"/>
      </w:rPr>
    </w:lvl>
  </w:abstractNum>
  <w:abstractNum w:abstractNumId="16">
    <w:nsid w:val="61B47A26"/>
    <w:multiLevelType w:val="hybridMultilevel"/>
    <w:tmpl w:val="BC9E7EF6"/>
    <w:lvl w:ilvl="0" w:tplc="13981A8E">
      <w:start w:val="1"/>
      <w:numFmt w:val="lowerRoman"/>
      <w:lvlText w:val="%1)"/>
      <w:lvlJc w:val="left"/>
      <w:pPr>
        <w:ind w:left="1140"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F85222AE">
      <w:numFmt w:val="bullet"/>
      <w:lvlText w:val="•"/>
      <w:lvlJc w:val="left"/>
      <w:pPr>
        <w:ind w:left="1998" w:hanging="675"/>
      </w:pPr>
      <w:rPr>
        <w:rFonts w:hint="default"/>
        <w:lang w:val="en-US" w:eastAsia="en-US" w:bidi="ar-SA"/>
      </w:rPr>
    </w:lvl>
    <w:lvl w:ilvl="2" w:tplc="AE1E3C90">
      <w:numFmt w:val="bullet"/>
      <w:lvlText w:val="•"/>
      <w:lvlJc w:val="left"/>
      <w:pPr>
        <w:ind w:left="2856" w:hanging="675"/>
      </w:pPr>
      <w:rPr>
        <w:rFonts w:hint="default"/>
        <w:lang w:val="en-US" w:eastAsia="en-US" w:bidi="ar-SA"/>
      </w:rPr>
    </w:lvl>
    <w:lvl w:ilvl="3" w:tplc="F48066FA">
      <w:numFmt w:val="bullet"/>
      <w:lvlText w:val="•"/>
      <w:lvlJc w:val="left"/>
      <w:pPr>
        <w:ind w:left="3714" w:hanging="675"/>
      </w:pPr>
      <w:rPr>
        <w:rFonts w:hint="default"/>
        <w:lang w:val="en-US" w:eastAsia="en-US" w:bidi="ar-SA"/>
      </w:rPr>
    </w:lvl>
    <w:lvl w:ilvl="4" w:tplc="E7460F0C">
      <w:numFmt w:val="bullet"/>
      <w:lvlText w:val="•"/>
      <w:lvlJc w:val="left"/>
      <w:pPr>
        <w:ind w:left="4572" w:hanging="675"/>
      </w:pPr>
      <w:rPr>
        <w:rFonts w:hint="default"/>
        <w:lang w:val="en-US" w:eastAsia="en-US" w:bidi="ar-SA"/>
      </w:rPr>
    </w:lvl>
    <w:lvl w:ilvl="5" w:tplc="A3F8032E">
      <w:numFmt w:val="bullet"/>
      <w:lvlText w:val="•"/>
      <w:lvlJc w:val="left"/>
      <w:pPr>
        <w:ind w:left="5430" w:hanging="675"/>
      </w:pPr>
      <w:rPr>
        <w:rFonts w:hint="default"/>
        <w:lang w:val="en-US" w:eastAsia="en-US" w:bidi="ar-SA"/>
      </w:rPr>
    </w:lvl>
    <w:lvl w:ilvl="6" w:tplc="71C28300">
      <w:numFmt w:val="bullet"/>
      <w:lvlText w:val="•"/>
      <w:lvlJc w:val="left"/>
      <w:pPr>
        <w:ind w:left="6288" w:hanging="675"/>
      </w:pPr>
      <w:rPr>
        <w:rFonts w:hint="default"/>
        <w:lang w:val="en-US" w:eastAsia="en-US" w:bidi="ar-SA"/>
      </w:rPr>
    </w:lvl>
    <w:lvl w:ilvl="7" w:tplc="F8C675CC">
      <w:numFmt w:val="bullet"/>
      <w:lvlText w:val="•"/>
      <w:lvlJc w:val="left"/>
      <w:pPr>
        <w:ind w:left="7146" w:hanging="675"/>
      </w:pPr>
      <w:rPr>
        <w:rFonts w:hint="default"/>
        <w:lang w:val="en-US" w:eastAsia="en-US" w:bidi="ar-SA"/>
      </w:rPr>
    </w:lvl>
    <w:lvl w:ilvl="8" w:tplc="B3D44E98">
      <w:numFmt w:val="bullet"/>
      <w:lvlText w:val="•"/>
      <w:lvlJc w:val="left"/>
      <w:pPr>
        <w:ind w:left="8004" w:hanging="675"/>
      </w:pPr>
      <w:rPr>
        <w:rFonts w:hint="default"/>
        <w:lang w:val="en-US" w:eastAsia="en-US" w:bidi="ar-SA"/>
      </w:rPr>
    </w:lvl>
  </w:abstractNum>
  <w:abstractNum w:abstractNumId="17">
    <w:nsid w:val="6A807637"/>
    <w:multiLevelType w:val="hybridMultilevel"/>
    <w:tmpl w:val="FDDA2A08"/>
    <w:lvl w:ilvl="0" w:tplc="BEC8A3C2">
      <w:start w:val="1"/>
      <w:numFmt w:val="lowerLetter"/>
      <w:lvlText w:val="%1)"/>
      <w:lvlJc w:val="left"/>
      <w:pPr>
        <w:ind w:left="1815" w:hanging="675"/>
      </w:pPr>
      <w:rPr>
        <w:rFonts w:hint="default"/>
        <w:spacing w:val="0"/>
        <w:w w:val="102"/>
        <w:lang w:val="en-US" w:eastAsia="en-US" w:bidi="ar-SA"/>
      </w:rPr>
    </w:lvl>
    <w:lvl w:ilvl="1" w:tplc="D5A0D340">
      <w:numFmt w:val="bullet"/>
      <w:lvlText w:val="•"/>
      <w:lvlJc w:val="left"/>
      <w:pPr>
        <w:ind w:left="2610" w:hanging="675"/>
      </w:pPr>
      <w:rPr>
        <w:rFonts w:hint="default"/>
        <w:lang w:val="en-US" w:eastAsia="en-US" w:bidi="ar-SA"/>
      </w:rPr>
    </w:lvl>
    <w:lvl w:ilvl="2" w:tplc="D5687350">
      <w:numFmt w:val="bullet"/>
      <w:lvlText w:val="•"/>
      <w:lvlJc w:val="left"/>
      <w:pPr>
        <w:ind w:left="3400" w:hanging="675"/>
      </w:pPr>
      <w:rPr>
        <w:rFonts w:hint="default"/>
        <w:lang w:val="en-US" w:eastAsia="en-US" w:bidi="ar-SA"/>
      </w:rPr>
    </w:lvl>
    <w:lvl w:ilvl="3" w:tplc="4602254C">
      <w:numFmt w:val="bullet"/>
      <w:lvlText w:val="•"/>
      <w:lvlJc w:val="left"/>
      <w:pPr>
        <w:ind w:left="4190" w:hanging="675"/>
      </w:pPr>
      <w:rPr>
        <w:rFonts w:hint="default"/>
        <w:lang w:val="en-US" w:eastAsia="en-US" w:bidi="ar-SA"/>
      </w:rPr>
    </w:lvl>
    <w:lvl w:ilvl="4" w:tplc="1B96BEC6">
      <w:numFmt w:val="bullet"/>
      <w:lvlText w:val="•"/>
      <w:lvlJc w:val="left"/>
      <w:pPr>
        <w:ind w:left="4980" w:hanging="675"/>
      </w:pPr>
      <w:rPr>
        <w:rFonts w:hint="default"/>
        <w:lang w:val="en-US" w:eastAsia="en-US" w:bidi="ar-SA"/>
      </w:rPr>
    </w:lvl>
    <w:lvl w:ilvl="5" w:tplc="5E4C08D8">
      <w:numFmt w:val="bullet"/>
      <w:lvlText w:val="•"/>
      <w:lvlJc w:val="left"/>
      <w:pPr>
        <w:ind w:left="5770" w:hanging="675"/>
      </w:pPr>
      <w:rPr>
        <w:rFonts w:hint="default"/>
        <w:lang w:val="en-US" w:eastAsia="en-US" w:bidi="ar-SA"/>
      </w:rPr>
    </w:lvl>
    <w:lvl w:ilvl="6" w:tplc="844855DA">
      <w:numFmt w:val="bullet"/>
      <w:lvlText w:val="•"/>
      <w:lvlJc w:val="left"/>
      <w:pPr>
        <w:ind w:left="6560" w:hanging="675"/>
      </w:pPr>
      <w:rPr>
        <w:rFonts w:hint="default"/>
        <w:lang w:val="en-US" w:eastAsia="en-US" w:bidi="ar-SA"/>
      </w:rPr>
    </w:lvl>
    <w:lvl w:ilvl="7" w:tplc="0446571A">
      <w:numFmt w:val="bullet"/>
      <w:lvlText w:val="•"/>
      <w:lvlJc w:val="left"/>
      <w:pPr>
        <w:ind w:left="7350" w:hanging="675"/>
      </w:pPr>
      <w:rPr>
        <w:rFonts w:hint="default"/>
        <w:lang w:val="en-US" w:eastAsia="en-US" w:bidi="ar-SA"/>
      </w:rPr>
    </w:lvl>
    <w:lvl w:ilvl="8" w:tplc="176251E2">
      <w:numFmt w:val="bullet"/>
      <w:lvlText w:val="•"/>
      <w:lvlJc w:val="left"/>
      <w:pPr>
        <w:ind w:left="8140" w:hanging="675"/>
      </w:pPr>
      <w:rPr>
        <w:rFonts w:hint="default"/>
        <w:lang w:val="en-US" w:eastAsia="en-US" w:bidi="ar-SA"/>
      </w:rPr>
    </w:lvl>
  </w:abstractNum>
  <w:abstractNum w:abstractNumId="18">
    <w:nsid w:val="6AF57A29"/>
    <w:multiLevelType w:val="hybridMultilevel"/>
    <w:tmpl w:val="88187240"/>
    <w:lvl w:ilvl="0" w:tplc="6A001DE8">
      <w:start w:val="1"/>
      <w:numFmt w:val="lowerRoman"/>
      <w:lvlText w:val="(%1)"/>
      <w:lvlJc w:val="left"/>
      <w:pPr>
        <w:ind w:left="1140" w:hanging="330"/>
        <w:jc w:val="right"/>
      </w:pPr>
      <w:rPr>
        <w:rFonts w:ascii="Times New Roman" w:eastAsia="Times New Roman" w:hAnsi="Times New Roman" w:cs="Times New Roman" w:hint="default"/>
        <w:b w:val="0"/>
        <w:bCs w:val="0"/>
        <w:i w:val="0"/>
        <w:iCs w:val="0"/>
        <w:spacing w:val="-11"/>
        <w:w w:val="102"/>
        <w:sz w:val="22"/>
        <w:szCs w:val="22"/>
        <w:lang w:val="en-US" w:eastAsia="en-US" w:bidi="ar-SA"/>
      </w:rPr>
    </w:lvl>
    <w:lvl w:ilvl="1" w:tplc="C24A13E8">
      <w:numFmt w:val="bullet"/>
      <w:lvlText w:val="•"/>
      <w:lvlJc w:val="left"/>
      <w:pPr>
        <w:ind w:left="1998" w:hanging="330"/>
      </w:pPr>
      <w:rPr>
        <w:rFonts w:hint="default"/>
        <w:lang w:val="en-US" w:eastAsia="en-US" w:bidi="ar-SA"/>
      </w:rPr>
    </w:lvl>
    <w:lvl w:ilvl="2" w:tplc="3168CBB8">
      <w:numFmt w:val="bullet"/>
      <w:lvlText w:val="•"/>
      <w:lvlJc w:val="left"/>
      <w:pPr>
        <w:ind w:left="2856" w:hanging="330"/>
      </w:pPr>
      <w:rPr>
        <w:rFonts w:hint="default"/>
        <w:lang w:val="en-US" w:eastAsia="en-US" w:bidi="ar-SA"/>
      </w:rPr>
    </w:lvl>
    <w:lvl w:ilvl="3" w:tplc="0C381034">
      <w:numFmt w:val="bullet"/>
      <w:lvlText w:val="•"/>
      <w:lvlJc w:val="left"/>
      <w:pPr>
        <w:ind w:left="3714" w:hanging="330"/>
      </w:pPr>
      <w:rPr>
        <w:rFonts w:hint="default"/>
        <w:lang w:val="en-US" w:eastAsia="en-US" w:bidi="ar-SA"/>
      </w:rPr>
    </w:lvl>
    <w:lvl w:ilvl="4" w:tplc="FD9CF30A">
      <w:numFmt w:val="bullet"/>
      <w:lvlText w:val="•"/>
      <w:lvlJc w:val="left"/>
      <w:pPr>
        <w:ind w:left="4572" w:hanging="330"/>
      </w:pPr>
      <w:rPr>
        <w:rFonts w:hint="default"/>
        <w:lang w:val="en-US" w:eastAsia="en-US" w:bidi="ar-SA"/>
      </w:rPr>
    </w:lvl>
    <w:lvl w:ilvl="5" w:tplc="4858CD88">
      <w:numFmt w:val="bullet"/>
      <w:lvlText w:val="•"/>
      <w:lvlJc w:val="left"/>
      <w:pPr>
        <w:ind w:left="5430" w:hanging="330"/>
      </w:pPr>
      <w:rPr>
        <w:rFonts w:hint="default"/>
        <w:lang w:val="en-US" w:eastAsia="en-US" w:bidi="ar-SA"/>
      </w:rPr>
    </w:lvl>
    <w:lvl w:ilvl="6" w:tplc="96F85742">
      <w:numFmt w:val="bullet"/>
      <w:lvlText w:val="•"/>
      <w:lvlJc w:val="left"/>
      <w:pPr>
        <w:ind w:left="6288" w:hanging="330"/>
      </w:pPr>
      <w:rPr>
        <w:rFonts w:hint="default"/>
        <w:lang w:val="en-US" w:eastAsia="en-US" w:bidi="ar-SA"/>
      </w:rPr>
    </w:lvl>
    <w:lvl w:ilvl="7" w:tplc="E7A2D758">
      <w:numFmt w:val="bullet"/>
      <w:lvlText w:val="•"/>
      <w:lvlJc w:val="left"/>
      <w:pPr>
        <w:ind w:left="7146" w:hanging="330"/>
      </w:pPr>
      <w:rPr>
        <w:rFonts w:hint="default"/>
        <w:lang w:val="en-US" w:eastAsia="en-US" w:bidi="ar-SA"/>
      </w:rPr>
    </w:lvl>
    <w:lvl w:ilvl="8" w:tplc="0C6873A2">
      <w:numFmt w:val="bullet"/>
      <w:lvlText w:val="•"/>
      <w:lvlJc w:val="left"/>
      <w:pPr>
        <w:ind w:left="8004" w:hanging="330"/>
      </w:pPr>
      <w:rPr>
        <w:rFonts w:hint="default"/>
        <w:lang w:val="en-US" w:eastAsia="en-US" w:bidi="ar-SA"/>
      </w:rPr>
    </w:lvl>
  </w:abstractNum>
  <w:abstractNum w:abstractNumId="19">
    <w:nsid w:val="6B7D7062"/>
    <w:multiLevelType w:val="hybridMultilevel"/>
    <w:tmpl w:val="5866D4CA"/>
    <w:lvl w:ilvl="0" w:tplc="DE02838C">
      <w:start w:val="1"/>
      <w:numFmt w:val="lowerRoman"/>
      <w:lvlText w:val="%1)"/>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1EA05BBA">
      <w:numFmt w:val="bullet"/>
      <w:lvlText w:val="•"/>
      <w:lvlJc w:val="left"/>
      <w:pPr>
        <w:ind w:left="2610" w:hanging="675"/>
      </w:pPr>
      <w:rPr>
        <w:rFonts w:hint="default"/>
        <w:lang w:val="en-US" w:eastAsia="en-US" w:bidi="ar-SA"/>
      </w:rPr>
    </w:lvl>
    <w:lvl w:ilvl="2" w:tplc="516C0DEE">
      <w:numFmt w:val="bullet"/>
      <w:lvlText w:val="•"/>
      <w:lvlJc w:val="left"/>
      <w:pPr>
        <w:ind w:left="3400" w:hanging="675"/>
      </w:pPr>
      <w:rPr>
        <w:rFonts w:hint="default"/>
        <w:lang w:val="en-US" w:eastAsia="en-US" w:bidi="ar-SA"/>
      </w:rPr>
    </w:lvl>
    <w:lvl w:ilvl="3" w:tplc="C188104A">
      <w:numFmt w:val="bullet"/>
      <w:lvlText w:val="•"/>
      <w:lvlJc w:val="left"/>
      <w:pPr>
        <w:ind w:left="4190" w:hanging="675"/>
      </w:pPr>
      <w:rPr>
        <w:rFonts w:hint="default"/>
        <w:lang w:val="en-US" w:eastAsia="en-US" w:bidi="ar-SA"/>
      </w:rPr>
    </w:lvl>
    <w:lvl w:ilvl="4" w:tplc="5EA8EA5E">
      <w:numFmt w:val="bullet"/>
      <w:lvlText w:val="•"/>
      <w:lvlJc w:val="left"/>
      <w:pPr>
        <w:ind w:left="4980" w:hanging="675"/>
      </w:pPr>
      <w:rPr>
        <w:rFonts w:hint="default"/>
        <w:lang w:val="en-US" w:eastAsia="en-US" w:bidi="ar-SA"/>
      </w:rPr>
    </w:lvl>
    <w:lvl w:ilvl="5" w:tplc="97CE43FA">
      <w:numFmt w:val="bullet"/>
      <w:lvlText w:val="•"/>
      <w:lvlJc w:val="left"/>
      <w:pPr>
        <w:ind w:left="5770" w:hanging="675"/>
      </w:pPr>
      <w:rPr>
        <w:rFonts w:hint="default"/>
        <w:lang w:val="en-US" w:eastAsia="en-US" w:bidi="ar-SA"/>
      </w:rPr>
    </w:lvl>
    <w:lvl w:ilvl="6" w:tplc="287EDA10">
      <w:numFmt w:val="bullet"/>
      <w:lvlText w:val="•"/>
      <w:lvlJc w:val="left"/>
      <w:pPr>
        <w:ind w:left="6560" w:hanging="675"/>
      </w:pPr>
      <w:rPr>
        <w:rFonts w:hint="default"/>
        <w:lang w:val="en-US" w:eastAsia="en-US" w:bidi="ar-SA"/>
      </w:rPr>
    </w:lvl>
    <w:lvl w:ilvl="7" w:tplc="1E10C2DE">
      <w:numFmt w:val="bullet"/>
      <w:lvlText w:val="•"/>
      <w:lvlJc w:val="left"/>
      <w:pPr>
        <w:ind w:left="7350" w:hanging="675"/>
      </w:pPr>
      <w:rPr>
        <w:rFonts w:hint="default"/>
        <w:lang w:val="en-US" w:eastAsia="en-US" w:bidi="ar-SA"/>
      </w:rPr>
    </w:lvl>
    <w:lvl w:ilvl="8" w:tplc="4496A902">
      <w:numFmt w:val="bullet"/>
      <w:lvlText w:val="•"/>
      <w:lvlJc w:val="left"/>
      <w:pPr>
        <w:ind w:left="8140" w:hanging="675"/>
      </w:pPr>
      <w:rPr>
        <w:rFonts w:hint="default"/>
        <w:lang w:val="en-US" w:eastAsia="en-US" w:bidi="ar-SA"/>
      </w:rPr>
    </w:lvl>
  </w:abstractNum>
  <w:abstractNum w:abstractNumId="20">
    <w:nsid w:val="774858FD"/>
    <w:multiLevelType w:val="hybridMultilevel"/>
    <w:tmpl w:val="4D6E0E2C"/>
    <w:lvl w:ilvl="0" w:tplc="1B46AA66">
      <w:start w:val="5"/>
      <w:numFmt w:val="decimal"/>
      <w:lvlText w:val="%1."/>
      <w:lvlJc w:val="left"/>
      <w:pPr>
        <w:ind w:left="810" w:hanging="345"/>
      </w:pPr>
      <w:rPr>
        <w:rFonts w:ascii="Times New Roman" w:eastAsia="Times New Roman" w:hAnsi="Times New Roman" w:cs="Times New Roman" w:hint="default"/>
        <w:b/>
        <w:bCs/>
        <w:i w:val="0"/>
        <w:iCs w:val="0"/>
        <w:spacing w:val="0"/>
        <w:w w:val="102"/>
        <w:sz w:val="26"/>
        <w:szCs w:val="26"/>
        <w:lang w:val="en-US" w:eastAsia="en-US" w:bidi="ar-SA"/>
      </w:rPr>
    </w:lvl>
    <w:lvl w:ilvl="1" w:tplc="B6EAB852">
      <w:start w:val="1"/>
      <w:numFmt w:val="lowerRoman"/>
      <w:lvlText w:val="%2)"/>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2" w:tplc="964C7834">
      <w:numFmt w:val="bullet"/>
      <w:lvlText w:val="•"/>
      <w:lvlJc w:val="left"/>
      <w:pPr>
        <w:ind w:left="2697" w:hanging="675"/>
      </w:pPr>
      <w:rPr>
        <w:rFonts w:hint="default"/>
        <w:lang w:val="en-US" w:eastAsia="en-US" w:bidi="ar-SA"/>
      </w:rPr>
    </w:lvl>
    <w:lvl w:ilvl="3" w:tplc="E138D1CA">
      <w:numFmt w:val="bullet"/>
      <w:lvlText w:val="•"/>
      <w:lvlJc w:val="left"/>
      <w:pPr>
        <w:ind w:left="3575" w:hanging="675"/>
      </w:pPr>
      <w:rPr>
        <w:rFonts w:hint="default"/>
        <w:lang w:val="en-US" w:eastAsia="en-US" w:bidi="ar-SA"/>
      </w:rPr>
    </w:lvl>
    <w:lvl w:ilvl="4" w:tplc="DE2827B4">
      <w:numFmt w:val="bullet"/>
      <w:lvlText w:val="•"/>
      <w:lvlJc w:val="left"/>
      <w:pPr>
        <w:ind w:left="4453" w:hanging="675"/>
      </w:pPr>
      <w:rPr>
        <w:rFonts w:hint="default"/>
        <w:lang w:val="en-US" w:eastAsia="en-US" w:bidi="ar-SA"/>
      </w:rPr>
    </w:lvl>
    <w:lvl w:ilvl="5" w:tplc="A26C733C">
      <w:numFmt w:val="bullet"/>
      <w:lvlText w:val="•"/>
      <w:lvlJc w:val="left"/>
      <w:pPr>
        <w:ind w:left="5331" w:hanging="675"/>
      </w:pPr>
      <w:rPr>
        <w:rFonts w:hint="default"/>
        <w:lang w:val="en-US" w:eastAsia="en-US" w:bidi="ar-SA"/>
      </w:rPr>
    </w:lvl>
    <w:lvl w:ilvl="6" w:tplc="3118D3F4">
      <w:numFmt w:val="bullet"/>
      <w:lvlText w:val="•"/>
      <w:lvlJc w:val="left"/>
      <w:pPr>
        <w:ind w:left="6208" w:hanging="675"/>
      </w:pPr>
      <w:rPr>
        <w:rFonts w:hint="default"/>
        <w:lang w:val="en-US" w:eastAsia="en-US" w:bidi="ar-SA"/>
      </w:rPr>
    </w:lvl>
    <w:lvl w:ilvl="7" w:tplc="D6E21320">
      <w:numFmt w:val="bullet"/>
      <w:lvlText w:val="•"/>
      <w:lvlJc w:val="left"/>
      <w:pPr>
        <w:ind w:left="7086" w:hanging="675"/>
      </w:pPr>
      <w:rPr>
        <w:rFonts w:hint="default"/>
        <w:lang w:val="en-US" w:eastAsia="en-US" w:bidi="ar-SA"/>
      </w:rPr>
    </w:lvl>
    <w:lvl w:ilvl="8" w:tplc="1EFE78D4">
      <w:numFmt w:val="bullet"/>
      <w:lvlText w:val="•"/>
      <w:lvlJc w:val="left"/>
      <w:pPr>
        <w:ind w:left="7964" w:hanging="675"/>
      </w:pPr>
      <w:rPr>
        <w:rFonts w:hint="default"/>
        <w:lang w:val="en-US" w:eastAsia="en-US" w:bidi="ar-SA"/>
      </w:rPr>
    </w:lvl>
  </w:abstractNum>
  <w:num w:numId="1">
    <w:abstractNumId w:val="17"/>
  </w:num>
  <w:num w:numId="2">
    <w:abstractNumId w:val="18"/>
  </w:num>
  <w:num w:numId="3">
    <w:abstractNumId w:val="11"/>
  </w:num>
  <w:num w:numId="4">
    <w:abstractNumId w:val="10"/>
  </w:num>
  <w:num w:numId="5">
    <w:abstractNumId w:val="19"/>
  </w:num>
  <w:num w:numId="6">
    <w:abstractNumId w:val="2"/>
  </w:num>
  <w:num w:numId="7">
    <w:abstractNumId w:val="12"/>
  </w:num>
  <w:num w:numId="8">
    <w:abstractNumId w:val="0"/>
  </w:num>
  <w:num w:numId="9">
    <w:abstractNumId w:val="6"/>
  </w:num>
  <w:num w:numId="10">
    <w:abstractNumId w:val="20"/>
  </w:num>
  <w:num w:numId="11">
    <w:abstractNumId w:val="16"/>
  </w:num>
  <w:num w:numId="12">
    <w:abstractNumId w:val="9"/>
  </w:num>
  <w:num w:numId="13">
    <w:abstractNumId w:val="15"/>
  </w:num>
  <w:num w:numId="14">
    <w:abstractNumId w:val="13"/>
  </w:num>
  <w:num w:numId="15">
    <w:abstractNumId w:val="5"/>
  </w:num>
  <w:num w:numId="16">
    <w:abstractNumId w:val="14"/>
  </w:num>
  <w:num w:numId="17">
    <w:abstractNumId w:val="8"/>
  </w:num>
  <w:num w:numId="18">
    <w:abstractNumId w:val="4"/>
  </w:num>
  <w:num w:numId="19">
    <w:abstractNumId w:val="3"/>
  </w:num>
  <w:num w:numId="20">
    <w:abstractNumId w:val="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F7BCD"/>
    <w:rsid w:val="00005270"/>
    <w:rsid w:val="000B4D67"/>
    <w:rsid w:val="001C6E81"/>
    <w:rsid w:val="0020472A"/>
    <w:rsid w:val="00275735"/>
    <w:rsid w:val="00312765"/>
    <w:rsid w:val="00434EA4"/>
    <w:rsid w:val="00500BD6"/>
    <w:rsid w:val="00515005"/>
    <w:rsid w:val="005410F8"/>
    <w:rsid w:val="00556848"/>
    <w:rsid w:val="0056271E"/>
    <w:rsid w:val="005831FB"/>
    <w:rsid w:val="005900F8"/>
    <w:rsid w:val="00594651"/>
    <w:rsid w:val="005B7F07"/>
    <w:rsid w:val="005C38FB"/>
    <w:rsid w:val="005C6B2C"/>
    <w:rsid w:val="005C7F81"/>
    <w:rsid w:val="00642919"/>
    <w:rsid w:val="00753946"/>
    <w:rsid w:val="007542B8"/>
    <w:rsid w:val="00782630"/>
    <w:rsid w:val="007F7BCD"/>
    <w:rsid w:val="008004A6"/>
    <w:rsid w:val="008028D8"/>
    <w:rsid w:val="00862A80"/>
    <w:rsid w:val="008E59F3"/>
    <w:rsid w:val="00905959"/>
    <w:rsid w:val="009D5F53"/>
    <w:rsid w:val="00B2742E"/>
    <w:rsid w:val="00B31EA3"/>
    <w:rsid w:val="00BA18CA"/>
    <w:rsid w:val="00BF5B99"/>
    <w:rsid w:val="00C179AD"/>
    <w:rsid w:val="00C26618"/>
    <w:rsid w:val="00C26AC2"/>
    <w:rsid w:val="00C71B49"/>
    <w:rsid w:val="00C95BD4"/>
    <w:rsid w:val="00CD2F04"/>
    <w:rsid w:val="00CF194D"/>
    <w:rsid w:val="00D20CC2"/>
    <w:rsid w:val="00D7216C"/>
    <w:rsid w:val="00DA122D"/>
    <w:rsid w:val="00E13EA3"/>
    <w:rsid w:val="00E31A5E"/>
    <w:rsid w:val="00E65C0B"/>
    <w:rsid w:val="00E90EEC"/>
    <w:rsid w:val="00EB343B"/>
    <w:rsid w:val="00ED2BB7"/>
    <w:rsid w:val="00F43EA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8FB"/>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link w:val="Heading1Char"/>
    <w:uiPriority w:val="1"/>
    <w:qFormat/>
    <w:rsid w:val="005C38FB"/>
    <w:pPr>
      <w:ind w:left="113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38FB"/>
    <w:rPr>
      <w:rFonts w:ascii="Times New Roman" w:eastAsia="Times New Roman" w:hAnsi="Times New Roman" w:cs="Times New Roman"/>
      <w:b/>
      <w:bCs/>
      <w:sz w:val="26"/>
      <w:szCs w:val="26"/>
      <w:lang w:bidi="ar-SA"/>
    </w:rPr>
  </w:style>
  <w:style w:type="paragraph" w:styleId="BodyText">
    <w:name w:val="Body Text"/>
    <w:basedOn w:val="Normal"/>
    <w:link w:val="BodyTextChar"/>
    <w:uiPriority w:val="1"/>
    <w:qFormat/>
    <w:rsid w:val="005C38FB"/>
    <w:rPr>
      <w:sz w:val="26"/>
      <w:szCs w:val="26"/>
    </w:rPr>
  </w:style>
  <w:style w:type="character" w:customStyle="1" w:styleId="BodyTextChar">
    <w:name w:val="Body Text Char"/>
    <w:basedOn w:val="DefaultParagraphFont"/>
    <w:link w:val="BodyText"/>
    <w:uiPriority w:val="1"/>
    <w:rsid w:val="005C38FB"/>
    <w:rPr>
      <w:rFonts w:ascii="Times New Roman" w:eastAsia="Times New Roman" w:hAnsi="Times New Roman" w:cs="Times New Roman"/>
      <w:sz w:val="26"/>
      <w:szCs w:val="26"/>
      <w:lang w:bidi="ar-SA"/>
    </w:rPr>
  </w:style>
  <w:style w:type="paragraph" w:styleId="ListParagraph">
    <w:name w:val="List Paragraph"/>
    <w:basedOn w:val="Normal"/>
    <w:uiPriority w:val="1"/>
    <w:qFormat/>
    <w:rsid w:val="005C38FB"/>
    <w:pPr>
      <w:ind w:left="1815" w:hanging="675"/>
    </w:pPr>
  </w:style>
  <w:style w:type="paragraph" w:customStyle="1" w:styleId="TableParagraph">
    <w:name w:val="Table Paragraph"/>
    <w:basedOn w:val="Normal"/>
    <w:uiPriority w:val="1"/>
    <w:qFormat/>
    <w:rsid w:val="005C38FB"/>
  </w:style>
  <w:style w:type="paragraph" w:styleId="NoSpacing">
    <w:name w:val="No Spacing"/>
    <w:qFormat/>
    <w:rsid w:val="005C38FB"/>
    <w:pPr>
      <w:widowControl w:val="0"/>
      <w:autoSpaceDE w:val="0"/>
      <w:autoSpaceDN w:val="0"/>
      <w:spacing w:after="0" w:line="240" w:lineRule="auto"/>
    </w:pPr>
    <w:rPr>
      <w:rFonts w:ascii="Times New Roman" w:eastAsia="Times New Roman" w:hAnsi="Times New Roman" w:cs="Times New Roman"/>
      <w:szCs w:val="22"/>
      <w:lang w:bidi="ar-SA"/>
    </w:rPr>
  </w:style>
  <w:style w:type="character" w:styleId="Hyperlink">
    <w:name w:val="Hyperlink"/>
    <w:basedOn w:val="DefaultParagraphFont"/>
    <w:uiPriority w:val="99"/>
    <w:unhideWhenUsed/>
    <w:qFormat/>
    <w:rsid w:val="005C38FB"/>
    <w:rPr>
      <w:color w:val="0000FF" w:themeColor="hyperlink"/>
      <w:u w:val="single"/>
    </w:rPr>
  </w:style>
  <w:style w:type="paragraph" w:styleId="BalloonText">
    <w:name w:val="Balloon Text"/>
    <w:basedOn w:val="Normal"/>
    <w:link w:val="BalloonTextChar"/>
    <w:uiPriority w:val="99"/>
    <w:semiHidden/>
    <w:unhideWhenUsed/>
    <w:rsid w:val="0056271E"/>
    <w:rPr>
      <w:rFonts w:ascii="Tahoma" w:hAnsi="Tahoma" w:cs="Tahoma"/>
      <w:sz w:val="16"/>
      <w:szCs w:val="16"/>
    </w:rPr>
  </w:style>
  <w:style w:type="character" w:customStyle="1" w:styleId="BalloonTextChar">
    <w:name w:val="Balloon Text Char"/>
    <w:basedOn w:val="DefaultParagraphFont"/>
    <w:link w:val="BalloonText"/>
    <w:uiPriority w:val="99"/>
    <w:semiHidden/>
    <w:rsid w:val="0056271E"/>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rinainadev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tic@tribunemail.com"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FBD6-306F-4F5B-90D8-6DEC633F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foxin</dc:creator>
  <cp:lastModifiedBy>Acer</cp:lastModifiedBy>
  <cp:revision>44</cp:revision>
  <cp:lastPrinted>2025-11-19T09:06:00Z</cp:lastPrinted>
  <dcterms:created xsi:type="dcterms:W3CDTF">2025-10-23T08:53:00Z</dcterms:created>
  <dcterms:modified xsi:type="dcterms:W3CDTF">2025-11-20T10:32:00Z</dcterms:modified>
</cp:coreProperties>
</file>